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EB5C9" w14:textId="77777777" w:rsidR="000B6996" w:rsidRDefault="003456F6">
      <w:pPr>
        <w:pStyle w:val="1"/>
        <w:divId w:val="2139493255"/>
        <w:rPr>
          <w:rFonts w:cs="Arial"/>
        </w:rPr>
      </w:pPr>
      <w:r>
        <w:rPr>
          <w:rFonts w:cs="Arial" w:hint="eastAsia"/>
        </w:rPr>
        <w:t>８人成行</w:t>
      </w:r>
      <w:r>
        <w:rPr>
          <w:rFonts w:ascii="MS Gothic" w:eastAsia="MS Gothic" w:hAnsi="MS Gothic" w:cs="MS Gothic" w:hint="eastAsia"/>
        </w:rPr>
        <w:t>►</w:t>
      </w:r>
      <w:r>
        <w:rPr>
          <w:rFonts w:cs="微軟正黑體" w:hint="eastAsia"/>
        </w:rPr>
        <w:t>【澎湖燈光節</w:t>
      </w:r>
      <w:r>
        <w:rPr>
          <w:rFonts w:ascii="Segoe UI Emoji" w:hAnsi="Segoe UI Emoji" w:cs="Segoe UI Emoji"/>
        </w:rPr>
        <w:t>♦</w:t>
      </w:r>
      <w:r>
        <w:rPr>
          <w:rFonts w:cs="微軟正黑體" w:hint="eastAsia"/>
        </w:rPr>
        <w:t>豐秋五道】外垵小希臘‧西嶼燈塔‧北環古蹟巡禮‧海景蟹宴</w:t>
      </w:r>
      <w:r>
        <w:rPr>
          <w:rFonts w:cs="Arial" w:hint="eastAsia"/>
        </w:rPr>
        <w:t>3日●星級品牌飯店２晚(台北出發)</w:t>
      </w:r>
    </w:p>
    <w:p w14:paraId="4EC593DC" w14:textId="77777777" w:rsidR="000B6996" w:rsidRDefault="003456F6">
      <w:pPr>
        <w:pStyle w:val="2"/>
        <w:divId w:val="983042040"/>
        <w:rPr>
          <w:rFonts w:cs="Arial"/>
        </w:rPr>
      </w:pPr>
      <w:r>
        <w:rPr>
          <w:rFonts w:cs="Arial"/>
          <w:noProof/>
        </w:rPr>
        <w:drawing>
          <wp:inline distT="0" distB="0" distL="0" distR="0" wp14:anchorId="33C58461" wp14:editId="3B744C23">
            <wp:extent cx="304800"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參考航班</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732"/>
        <w:gridCol w:w="2932"/>
        <w:gridCol w:w="809"/>
        <w:gridCol w:w="2932"/>
        <w:gridCol w:w="1541"/>
        <w:gridCol w:w="1810"/>
      </w:tblGrid>
      <w:tr w:rsidR="000B6996" w14:paraId="249BC901" w14:textId="77777777">
        <w:trPr>
          <w:divId w:val="983042040"/>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0CC63B89"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去程</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BE6BDBA"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2020/10/15 (四) 09:30 </w:t>
            </w:r>
            <w:r>
              <w:rPr>
                <w:rFonts w:ascii="微軟正黑體" w:eastAsia="微軟正黑體" w:hAnsi="微軟正黑體" w:hint="eastAsia"/>
                <w:sz w:val="21"/>
                <w:szCs w:val="21"/>
              </w:rPr>
              <w:br/>
              <w:t xml:space="preserve">台北松山機場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E0962EF" w14:textId="77777777" w:rsidR="000B6996" w:rsidRDefault="003456F6">
            <w:pPr>
              <w:rPr>
                <w:rFonts w:ascii="微軟正黑體" w:eastAsia="微軟正黑體" w:hAnsi="微軟正黑體"/>
                <w:sz w:val="21"/>
                <w:szCs w:val="21"/>
              </w:rPr>
            </w:pPr>
            <w:r>
              <w:rPr>
                <w:rFonts w:ascii="微軟正黑體" w:eastAsia="微軟正黑體" w:hAnsi="微軟正黑體"/>
                <w:noProof/>
                <w:sz w:val="21"/>
                <w:szCs w:val="21"/>
              </w:rPr>
              <w:drawing>
                <wp:inline distT="0" distB="0" distL="0" distR="0" wp14:anchorId="7799BED1" wp14:editId="603A4B8A">
                  <wp:extent cx="304800" cy="3048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92546E9"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2020/10/15 (四) 10:20 </w:t>
            </w:r>
            <w:r>
              <w:rPr>
                <w:rFonts w:ascii="微軟正黑體" w:eastAsia="微軟正黑體" w:hAnsi="微軟正黑體" w:hint="eastAsia"/>
                <w:sz w:val="21"/>
                <w:szCs w:val="21"/>
              </w:rPr>
              <w:br/>
              <w:t xml:space="preserve">澎湖機場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61E3B8E"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飛行時間： </w:t>
            </w:r>
            <w:r>
              <w:rPr>
                <w:rFonts w:ascii="微軟正黑體" w:eastAsia="微軟正黑體" w:hAnsi="微軟正黑體" w:hint="eastAsia"/>
                <w:sz w:val="21"/>
                <w:szCs w:val="21"/>
              </w:rPr>
              <w:br/>
              <w:t xml:space="preserve">約50分鐘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0DF6112"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澎湖機場 </w:t>
            </w:r>
            <w:r>
              <w:rPr>
                <w:rFonts w:ascii="微軟正黑體" w:eastAsia="微軟正黑體" w:hAnsi="微軟正黑體" w:hint="eastAsia"/>
                <w:sz w:val="21"/>
                <w:szCs w:val="21"/>
              </w:rPr>
              <w:br/>
              <w:t xml:space="preserve">B78615 </w:t>
            </w:r>
          </w:p>
        </w:tc>
      </w:tr>
      <w:tr w:rsidR="000B6996" w14:paraId="300E40C0" w14:textId="77777777">
        <w:trPr>
          <w:divId w:val="983042040"/>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077B008F"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回程</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14D13595"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2020/10/17 (六) 16:40 </w:t>
            </w:r>
            <w:r>
              <w:rPr>
                <w:rFonts w:ascii="微軟正黑體" w:eastAsia="微軟正黑體" w:hAnsi="微軟正黑體" w:hint="eastAsia"/>
                <w:sz w:val="21"/>
                <w:szCs w:val="21"/>
              </w:rPr>
              <w:br/>
              <w:t xml:space="preserve">澎湖機場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901617B" w14:textId="77777777" w:rsidR="000B6996" w:rsidRDefault="003456F6">
            <w:pPr>
              <w:rPr>
                <w:rFonts w:ascii="微軟正黑體" w:eastAsia="微軟正黑體" w:hAnsi="微軟正黑體"/>
                <w:sz w:val="21"/>
                <w:szCs w:val="21"/>
              </w:rPr>
            </w:pPr>
            <w:r>
              <w:rPr>
                <w:rFonts w:ascii="微軟正黑體" w:eastAsia="微軟正黑體" w:hAnsi="微軟正黑體"/>
                <w:noProof/>
                <w:sz w:val="21"/>
                <w:szCs w:val="21"/>
              </w:rPr>
              <w:drawing>
                <wp:inline distT="0" distB="0" distL="0" distR="0" wp14:anchorId="3770D176" wp14:editId="7E207E05">
                  <wp:extent cx="304800" cy="3048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505890C"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2020/10/17 (六) 17:30 </w:t>
            </w:r>
            <w:r>
              <w:rPr>
                <w:rFonts w:ascii="微軟正黑體" w:eastAsia="微軟正黑體" w:hAnsi="微軟正黑體" w:hint="eastAsia"/>
                <w:sz w:val="21"/>
                <w:szCs w:val="21"/>
              </w:rPr>
              <w:br/>
              <w:t xml:space="preserve">台北松山機場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0675146"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飛行時間： </w:t>
            </w:r>
            <w:r>
              <w:rPr>
                <w:rFonts w:ascii="微軟正黑體" w:eastAsia="微軟正黑體" w:hAnsi="微軟正黑體" w:hint="eastAsia"/>
                <w:sz w:val="21"/>
                <w:szCs w:val="21"/>
              </w:rPr>
              <w:br/>
              <w:t xml:space="preserve">約50分鐘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6A5C1F2"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 xml:space="preserve">台北松山機場 </w:t>
            </w:r>
            <w:r>
              <w:rPr>
                <w:rFonts w:ascii="微軟正黑體" w:eastAsia="微軟正黑體" w:hAnsi="微軟正黑體" w:hint="eastAsia"/>
                <w:sz w:val="21"/>
                <w:szCs w:val="21"/>
              </w:rPr>
              <w:br/>
              <w:t xml:space="preserve">B78608 </w:t>
            </w:r>
          </w:p>
        </w:tc>
      </w:tr>
    </w:tbl>
    <w:p w14:paraId="2DD6C571" w14:textId="77777777" w:rsidR="000B6996" w:rsidRDefault="003456F6">
      <w:pPr>
        <w:pStyle w:val="2"/>
        <w:divId w:val="537474657"/>
        <w:rPr>
          <w:rFonts w:cs="Arial"/>
        </w:rPr>
      </w:pPr>
      <w:r>
        <w:rPr>
          <w:rFonts w:cs="Arial"/>
          <w:noProof/>
        </w:rPr>
        <w:drawing>
          <wp:inline distT="0" distB="0" distL="0" distR="0" wp14:anchorId="3F8F8412" wp14:editId="7FCA82EC">
            <wp:extent cx="304800" cy="3048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價格說明</w:t>
      </w:r>
    </w:p>
    <w:p w14:paraId="236142AA" w14:textId="77777777" w:rsidR="000B6996" w:rsidRDefault="003456F6">
      <w:pPr>
        <w:pStyle w:val="Web"/>
        <w:divId w:val="537474657"/>
        <w:rPr>
          <w:rFonts w:cs="Arial"/>
        </w:rPr>
      </w:pPr>
      <w:r>
        <w:rPr>
          <w:rFonts w:cs="Arial" w:hint="eastAsia"/>
        </w:rPr>
        <w:t xml:space="preserve">特惠 應付訂金：$4,000 應立即付款 </w:t>
      </w:r>
    </w:p>
    <w:p w14:paraId="65473997" w14:textId="77777777" w:rsidR="000B6996" w:rsidRDefault="003456F6">
      <w:pPr>
        <w:pStyle w:val="Web"/>
        <w:divId w:val="537474657"/>
        <w:rPr>
          <w:rFonts w:cs="Arial"/>
        </w:rPr>
      </w:pPr>
      <w:r>
        <w:rPr>
          <w:rFonts w:cs="Arial" w:hint="eastAsia"/>
        </w:rPr>
        <w:t>回程當日：【嬰兒】 未滿2歲之幼兒；【小孩】 2-12歲之小朋友；【成人】 滿12歲以上之旅客。</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573"/>
        <w:gridCol w:w="1626"/>
        <w:gridCol w:w="1995"/>
        <w:gridCol w:w="2418"/>
        <w:gridCol w:w="1995"/>
        <w:gridCol w:w="1149"/>
      </w:tblGrid>
      <w:tr w:rsidR="000B6996" w14:paraId="3B26F62C" w14:textId="77777777">
        <w:trPr>
          <w:divId w:val="537474657"/>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8793AC8"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雙人房</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DD0FE32"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大人</w:t>
            </w:r>
            <w:r>
              <w:rPr>
                <w:rFonts w:ascii="微軟正黑體" w:eastAsia="微軟正黑體" w:hAnsi="微軟正黑體" w:hint="eastAsia"/>
                <w:sz w:val="21"/>
                <w:szCs w:val="21"/>
              </w:rPr>
              <w:br/>
              <w:t xml:space="preserve">$8,900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5B4A19A"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孩童</w:t>
            </w:r>
            <w:proofErr w:type="gramStart"/>
            <w:r>
              <w:rPr>
                <w:rFonts w:ascii="微軟正黑體" w:eastAsia="微軟正黑體" w:hAnsi="微軟正黑體" w:hint="eastAsia"/>
                <w:sz w:val="21"/>
                <w:szCs w:val="21"/>
              </w:rPr>
              <w:t>佔</w:t>
            </w:r>
            <w:proofErr w:type="gramEnd"/>
            <w:r>
              <w:rPr>
                <w:rFonts w:ascii="微軟正黑體" w:eastAsia="微軟正黑體" w:hAnsi="微軟正黑體" w:hint="eastAsia"/>
                <w:sz w:val="21"/>
                <w:szCs w:val="21"/>
              </w:rPr>
              <w:t>床</w:t>
            </w:r>
            <w:r>
              <w:rPr>
                <w:rFonts w:ascii="微軟正黑體" w:eastAsia="微軟正黑體" w:hAnsi="微軟正黑體" w:hint="eastAsia"/>
                <w:sz w:val="21"/>
                <w:szCs w:val="21"/>
              </w:rPr>
              <w:br/>
              <w:t xml:space="preserve">$8,900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DA857D3"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孩童不</w:t>
            </w:r>
            <w:proofErr w:type="gramStart"/>
            <w:r>
              <w:rPr>
                <w:rFonts w:ascii="微軟正黑體" w:eastAsia="微軟正黑體" w:hAnsi="微軟正黑體" w:hint="eastAsia"/>
                <w:sz w:val="21"/>
                <w:szCs w:val="21"/>
              </w:rPr>
              <w:t>佔</w:t>
            </w:r>
            <w:proofErr w:type="gramEnd"/>
            <w:r>
              <w:rPr>
                <w:rFonts w:ascii="微軟正黑體" w:eastAsia="微軟正黑體" w:hAnsi="微軟正黑體" w:hint="eastAsia"/>
                <w:sz w:val="21"/>
                <w:szCs w:val="21"/>
              </w:rPr>
              <w:t>床</w:t>
            </w:r>
            <w:r>
              <w:rPr>
                <w:rFonts w:ascii="微軟正黑體" w:eastAsia="微軟正黑體" w:hAnsi="微軟正黑體" w:hint="eastAsia"/>
                <w:sz w:val="21"/>
                <w:szCs w:val="21"/>
              </w:rPr>
              <w:br/>
              <w:t xml:space="preserve">$7,900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E3E3369"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孩童加床</w:t>
            </w:r>
            <w:r>
              <w:rPr>
                <w:rFonts w:ascii="微軟正黑體" w:eastAsia="微軟正黑體" w:hAnsi="微軟正黑體" w:hint="eastAsia"/>
                <w:sz w:val="21"/>
                <w:szCs w:val="21"/>
              </w:rPr>
              <w:b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347236D" w14:textId="77777777" w:rsidR="000B6996" w:rsidRDefault="003456F6">
            <w:pPr>
              <w:rPr>
                <w:rFonts w:ascii="微軟正黑體" w:eastAsia="微軟正黑體" w:hAnsi="微軟正黑體"/>
                <w:sz w:val="21"/>
                <w:szCs w:val="21"/>
              </w:rPr>
            </w:pPr>
            <w:r>
              <w:rPr>
                <w:rFonts w:ascii="微軟正黑體" w:eastAsia="微軟正黑體" w:hAnsi="微軟正黑體" w:hint="eastAsia"/>
                <w:sz w:val="21"/>
                <w:szCs w:val="21"/>
              </w:rPr>
              <w:t>嬰兒</w:t>
            </w:r>
            <w:r>
              <w:rPr>
                <w:rFonts w:ascii="微軟正黑體" w:eastAsia="微軟正黑體" w:hAnsi="微軟正黑體" w:hint="eastAsia"/>
                <w:sz w:val="21"/>
                <w:szCs w:val="21"/>
              </w:rPr>
              <w:br/>
              <w:t xml:space="preserve">-- </w:t>
            </w:r>
          </w:p>
        </w:tc>
      </w:tr>
    </w:tbl>
    <w:p w14:paraId="088543C2" w14:textId="77777777" w:rsidR="000B6996" w:rsidRDefault="003456F6">
      <w:pPr>
        <w:pStyle w:val="Web"/>
        <w:divId w:val="537474657"/>
        <w:rPr>
          <w:rFonts w:cs="Arial"/>
        </w:rPr>
      </w:pPr>
      <w:r>
        <w:rPr>
          <w:rFonts w:cs="Arial" w:hint="eastAsia"/>
        </w:rPr>
        <w:t>備註： ※單人住宿按二人房團費加單</w:t>
      </w:r>
      <w:proofErr w:type="gramStart"/>
      <w:r>
        <w:rPr>
          <w:rFonts w:cs="Arial" w:hint="eastAsia"/>
        </w:rPr>
        <w:t>人房差收取</w:t>
      </w:r>
      <w:proofErr w:type="gramEnd"/>
      <w:r>
        <w:rPr>
          <w:rFonts w:cs="Arial" w:hint="eastAsia"/>
        </w:rPr>
        <w:t>。 單</w:t>
      </w:r>
      <w:proofErr w:type="gramStart"/>
      <w:r>
        <w:rPr>
          <w:rFonts w:cs="Arial" w:hint="eastAsia"/>
        </w:rPr>
        <w:t>人房差</w:t>
      </w:r>
      <w:proofErr w:type="gramEnd"/>
      <w:r>
        <w:rPr>
          <w:rFonts w:cs="Arial" w:hint="eastAsia"/>
        </w:rPr>
        <w:t>：平日＄3,000元（週一至週四）、假日＄3,300元（週五至週日） （小孩不</w:t>
      </w:r>
      <w:proofErr w:type="gramStart"/>
      <w:r>
        <w:rPr>
          <w:rFonts w:cs="Arial" w:hint="eastAsia"/>
        </w:rPr>
        <w:t>佔</w:t>
      </w:r>
      <w:proofErr w:type="gramEnd"/>
      <w:r>
        <w:rPr>
          <w:rFonts w:cs="Arial" w:hint="eastAsia"/>
        </w:rPr>
        <w:t xml:space="preserve">床為2-6歲） </w:t>
      </w:r>
    </w:p>
    <w:p w14:paraId="7B851E13" w14:textId="77777777" w:rsidR="000B6996" w:rsidRDefault="003456F6">
      <w:pPr>
        <w:pStyle w:val="2"/>
        <w:divId w:val="1765878148"/>
        <w:rPr>
          <w:rFonts w:cs="Arial"/>
        </w:rPr>
      </w:pPr>
      <w:r>
        <w:rPr>
          <w:rFonts w:cs="Arial"/>
          <w:noProof/>
        </w:rPr>
        <w:drawing>
          <wp:inline distT="0" distB="0" distL="0" distR="0" wp14:anchorId="170D9684" wp14:editId="7F540650">
            <wp:extent cx="304800" cy="3048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行程特色</w:t>
      </w:r>
    </w:p>
    <w:p w14:paraId="3CDFAC60" w14:textId="416031F7" w:rsidR="000B6996" w:rsidRDefault="00EE7009">
      <w:pPr>
        <w:pStyle w:val="1"/>
        <w:spacing w:before="0" w:after="0"/>
        <w:jc w:val="center"/>
        <w:divId w:val="323708817"/>
        <w:rPr>
          <w:rFonts w:cs="Arial"/>
        </w:rPr>
      </w:pPr>
      <w:r>
        <w:rPr>
          <w:rFonts w:cs="Arial" w:hint="eastAsia"/>
          <w:noProof/>
        </w:rPr>
        <w:drawing>
          <wp:inline distT="0" distB="0" distL="0" distR="0" wp14:anchorId="18C7C22B" wp14:editId="15D64BB4">
            <wp:extent cx="1756857" cy="248602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5293" cy="2568714"/>
                    </a:xfrm>
                    <a:prstGeom prst="rect">
                      <a:avLst/>
                    </a:prstGeom>
                    <a:noFill/>
                    <a:ln>
                      <a:noFill/>
                    </a:ln>
                  </pic:spPr>
                </pic:pic>
              </a:graphicData>
            </a:graphic>
          </wp:inline>
        </w:drawing>
      </w:r>
      <w:r w:rsidR="003456F6">
        <w:rPr>
          <w:rFonts w:cs="Arial" w:hint="eastAsia"/>
        </w:rPr>
        <w:br/>
      </w:r>
      <w:r w:rsidR="003456F6">
        <w:rPr>
          <w:rStyle w:val="a3"/>
          <w:rFonts w:cs="Arial" w:hint="eastAsia"/>
          <w:b/>
          <w:bCs/>
          <w:color w:val="FFFFFF"/>
          <w:sz w:val="21"/>
          <w:szCs w:val="21"/>
          <w:shd w:val="clear" w:color="auto" w:fill="FF0000"/>
        </w:rPr>
        <w:t> 澎湖國際海灣燈光節．Penghu Bay International Light Festival </w:t>
      </w:r>
    </w:p>
    <w:p w14:paraId="6BE4A0E2" w14:textId="76B75019" w:rsidR="000B6996" w:rsidRDefault="003456F6">
      <w:pPr>
        <w:jc w:val="center"/>
        <w:divId w:val="323708817"/>
        <w:rPr>
          <w:rFonts w:ascii="微軟正黑體" w:eastAsia="微軟正黑體" w:hAnsi="微軟正黑體" w:cs="Arial"/>
          <w:sz w:val="21"/>
          <w:szCs w:val="21"/>
        </w:rPr>
      </w:pPr>
      <w:r>
        <w:rPr>
          <w:rStyle w:val="a3"/>
          <w:rFonts w:ascii="微軟正黑體" w:eastAsia="微軟正黑體" w:hAnsi="微軟正黑體" w:cs="Arial" w:hint="eastAsia"/>
          <w:color w:val="219933"/>
          <w:sz w:val="21"/>
          <w:szCs w:val="21"/>
        </w:rPr>
        <w:t>２０２０年</w:t>
      </w:r>
      <w:proofErr w:type="gramStart"/>
      <w:r>
        <w:rPr>
          <w:rStyle w:val="a3"/>
          <w:rFonts w:ascii="微軟正黑體" w:eastAsia="微軟正黑體" w:hAnsi="微軟正黑體" w:cs="Arial" w:hint="eastAsia"/>
          <w:color w:val="219933"/>
          <w:sz w:val="21"/>
          <w:szCs w:val="21"/>
        </w:rPr>
        <w:t>９</w:t>
      </w:r>
      <w:proofErr w:type="gramEnd"/>
      <w:r>
        <w:rPr>
          <w:rStyle w:val="a3"/>
          <w:rFonts w:ascii="微軟正黑體" w:eastAsia="微軟正黑體" w:hAnsi="微軟正黑體" w:cs="Arial" w:hint="eastAsia"/>
          <w:color w:val="219933"/>
          <w:sz w:val="21"/>
          <w:szCs w:val="21"/>
        </w:rPr>
        <w:t>月１２日至</w:t>
      </w:r>
      <w:proofErr w:type="gramStart"/>
      <w:r>
        <w:rPr>
          <w:rStyle w:val="a3"/>
          <w:rFonts w:ascii="微軟正黑體" w:eastAsia="微軟正黑體" w:hAnsi="微軟正黑體" w:cs="Arial" w:hint="eastAsia"/>
          <w:color w:val="219933"/>
          <w:sz w:val="21"/>
          <w:szCs w:val="21"/>
        </w:rPr>
        <w:t>１１</w:t>
      </w:r>
      <w:proofErr w:type="gramEnd"/>
      <w:r>
        <w:rPr>
          <w:rStyle w:val="a3"/>
          <w:rFonts w:ascii="微軟正黑體" w:eastAsia="微軟正黑體" w:hAnsi="微軟正黑體" w:cs="Arial" w:hint="eastAsia"/>
          <w:color w:val="219933"/>
          <w:sz w:val="21"/>
          <w:szCs w:val="21"/>
        </w:rPr>
        <w:t>月１４日（每日）→地點</w:t>
      </w:r>
      <w:proofErr w:type="gramStart"/>
      <w:r>
        <w:rPr>
          <w:rStyle w:val="a3"/>
          <w:rFonts w:ascii="微軟正黑體" w:eastAsia="微軟正黑體" w:hAnsi="微軟正黑體" w:cs="Arial" w:hint="eastAsia"/>
          <w:color w:val="219933"/>
          <w:sz w:val="21"/>
          <w:szCs w:val="21"/>
        </w:rPr>
        <w:t>【</w:t>
      </w:r>
      <w:proofErr w:type="gramEnd"/>
      <w:r>
        <w:rPr>
          <w:rStyle w:val="a3"/>
          <w:rFonts w:ascii="微軟正黑體" w:eastAsia="微軟正黑體" w:hAnsi="微軟正黑體" w:cs="Arial" w:hint="eastAsia"/>
          <w:color w:val="219933"/>
          <w:sz w:val="21"/>
          <w:szCs w:val="21"/>
        </w:rPr>
        <w:t>澎湖本島．馬公市</w:t>
      </w:r>
      <w:proofErr w:type="gramStart"/>
      <w:r>
        <w:rPr>
          <w:rStyle w:val="a3"/>
          <w:rFonts w:ascii="微軟正黑體" w:eastAsia="微軟正黑體" w:hAnsi="微軟正黑體" w:cs="Arial" w:hint="eastAsia"/>
          <w:color w:val="219933"/>
          <w:sz w:val="21"/>
          <w:szCs w:val="21"/>
        </w:rPr>
        <w:t>】</w:t>
      </w:r>
      <w:proofErr w:type="gramEnd"/>
      <w:r>
        <w:rPr>
          <w:rFonts w:ascii="微軟正黑體" w:eastAsia="微軟正黑體" w:hAnsi="微軟正黑體" w:cs="Arial" w:hint="eastAsia"/>
          <w:color w:val="219933"/>
          <w:sz w:val="21"/>
          <w:szCs w:val="21"/>
        </w:rPr>
        <w:br/>
      </w:r>
      <w:r>
        <w:rPr>
          <w:rStyle w:val="a3"/>
          <w:rFonts w:ascii="微軟正黑體" w:eastAsia="微軟正黑體" w:hAnsi="微軟正黑體" w:cs="Arial" w:hint="eastAsia"/>
          <w:color w:val="219933"/>
          <w:sz w:val="21"/>
          <w:szCs w:val="21"/>
        </w:rPr>
        <w:t>◆ 活動詳細資訊請參酌：</w:t>
      </w:r>
      <w:r>
        <w:rPr>
          <w:rFonts w:ascii="微軟正黑體" w:eastAsia="微軟正黑體" w:hAnsi="微軟正黑體" w:cs="Arial"/>
          <w:sz w:val="27"/>
          <w:szCs w:val="27"/>
        </w:rPr>
        <w:fldChar w:fldCharType="begin"/>
      </w:r>
      <w:r>
        <w:rPr>
          <w:rFonts w:ascii="微軟正黑體" w:eastAsia="微軟正黑體" w:hAnsi="微軟正黑體" w:cs="Arial"/>
          <w:sz w:val="27"/>
          <w:szCs w:val="27"/>
        </w:rPr>
        <w:instrText xml:space="preserve"> HYPERLINK "https://www.penghu-nsa.gov.tw/TravelActivityInfoDetailC001200.aspx?Cond=1809242e-fe89-47d1-b70e-3dcd28678d6a&amp;SortType=1&amp;SearchAdvanced=False&amp;Language=1028" </w:instrText>
      </w:r>
      <w:r>
        <w:rPr>
          <w:rFonts w:ascii="微軟正黑體" w:eastAsia="微軟正黑體" w:hAnsi="微軟正黑體" w:cs="Arial"/>
          <w:sz w:val="27"/>
          <w:szCs w:val="27"/>
        </w:rPr>
        <w:fldChar w:fldCharType="separate"/>
      </w:r>
      <w:r>
        <w:rPr>
          <w:rStyle w:val="a4"/>
          <w:rFonts w:ascii="微軟正黑體" w:eastAsia="微軟正黑體" w:hAnsi="微軟正黑體" w:cs="Arial" w:hint="eastAsia"/>
          <w:color w:val="000000"/>
          <w:sz w:val="21"/>
          <w:szCs w:val="21"/>
        </w:rPr>
        <w:t>https://www.penghu-nsa.gov.tw/TravelActivityInfoDetailC001200.aspx?Cond=1809242e-fe89-47d1-b70e-3dcd28678d6a&amp;SortType=1&amp;SearchAdvanced=False&amp;Language=1028</w:t>
      </w:r>
      <w:r>
        <w:rPr>
          <w:rFonts w:ascii="微軟正黑體" w:eastAsia="微軟正黑體" w:hAnsi="微軟正黑體" w:cs="Arial"/>
          <w:sz w:val="27"/>
          <w:szCs w:val="27"/>
        </w:rPr>
        <w:fldChar w:fldCharType="end"/>
      </w:r>
      <w:r>
        <w:rPr>
          <w:rFonts w:ascii="微軟正黑體" w:eastAsia="微軟正黑體" w:hAnsi="微軟正黑體" w:cs="Arial" w:hint="eastAsia"/>
          <w:sz w:val="27"/>
          <w:szCs w:val="27"/>
        </w:rPr>
        <w:br/>
      </w:r>
      <w:r>
        <w:rPr>
          <w:rStyle w:val="a3"/>
          <w:rFonts w:ascii="微軟正黑體" w:eastAsia="微軟正黑體" w:hAnsi="微軟正黑體" w:cs="Arial" w:hint="eastAsia"/>
          <w:color w:val="219933"/>
          <w:sz w:val="21"/>
          <w:szCs w:val="21"/>
        </w:rPr>
        <w:t>※溫馨提示：交通狀況、換乘交通工具種類不同，所需車程／路程有所差異，敬請參酌。（敬請貴賓自行前往）</w:t>
      </w:r>
    </w:p>
    <w:p w14:paraId="3CFCFF47" w14:textId="77777777" w:rsidR="000B6996" w:rsidRDefault="003456F6">
      <w:pPr>
        <w:divId w:val="990988897"/>
        <w:rPr>
          <w:rFonts w:ascii="微軟正黑體" w:eastAsia="微軟正黑體" w:hAnsi="微軟正黑體" w:cs="Arial"/>
          <w:sz w:val="21"/>
          <w:szCs w:val="21"/>
        </w:rPr>
      </w:pPr>
      <w:r>
        <w:rPr>
          <w:rStyle w:val="a3"/>
          <w:rFonts w:ascii="微軟正黑體" w:eastAsia="微軟正黑體" w:hAnsi="微軟正黑體" w:cs="Arial" w:hint="eastAsia"/>
          <w:color w:val="FFFFFF"/>
          <w:sz w:val="21"/>
          <w:szCs w:val="21"/>
          <w:shd w:val="clear" w:color="auto" w:fill="FF0000"/>
        </w:rPr>
        <w:lastRenderedPageBreak/>
        <w:t>【澎湖豐秋５道】</w:t>
      </w:r>
    </w:p>
    <w:p w14:paraId="50DA2653" w14:textId="77777777" w:rsidR="000B6996" w:rsidRDefault="003456F6">
      <w:pPr>
        <w:jc w:val="center"/>
        <w:divId w:val="323708817"/>
        <w:rPr>
          <w:rFonts w:ascii="微軟正黑體" w:eastAsia="微軟正黑體" w:hAnsi="微軟正黑體" w:cs="Arial"/>
          <w:sz w:val="21"/>
          <w:szCs w:val="21"/>
        </w:rPr>
      </w:pPr>
      <w:r>
        <w:rPr>
          <w:rStyle w:val="a3"/>
          <w:rFonts w:ascii="Segoe UI Emoji" w:eastAsia="微軟正黑體" w:hAnsi="Segoe UI Emoji" w:cs="Segoe UI Emoji"/>
          <w:color w:val="FF0000"/>
          <w:sz w:val="21"/>
          <w:szCs w:val="21"/>
        </w:rPr>
        <w:t>✔</w:t>
      </w:r>
      <w:r>
        <w:rPr>
          <w:rStyle w:val="a3"/>
          <w:rFonts w:ascii="微軟正黑體" w:eastAsia="微軟正黑體" w:hAnsi="微軟正黑體" w:cs="微軟正黑體" w:hint="eastAsia"/>
          <w:color w:val="FF0000"/>
          <w:sz w:val="21"/>
          <w:szCs w:val="21"/>
        </w:rPr>
        <w:t>吃道</w:t>
      </w:r>
      <w:r>
        <w:rPr>
          <w:rStyle w:val="a3"/>
          <w:rFonts w:ascii="微軟正黑體" w:eastAsia="微軟正黑體" w:hAnsi="微軟正黑體" w:cs="Arial" w:hint="eastAsia"/>
          <w:color w:val="0000FF"/>
          <w:sz w:val="21"/>
          <w:szCs w:val="21"/>
        </w:rPr>
        <w:t>【豐秋蟹宴＄8,888/桌、澎湃海鮮痛風餐＄5,000/桌】</w:t>
      </w:r>
      <w:r>
        <w:rPr>
          <w:rFonts w:ascii="微軟正黑體" w:eastAsia="微軟正黑體" w:hAnsi="微軟正黑體" w:cs="Arial" w:hint="eastAsia"/>
          <w:b/>
          <w:bCs/>
          <w:sz w:val="30"/>
          <w:szCs w:val="30"/>
        </w:rPr>
        <w:br/>
      </w:r>
      <w:r>
        <w:rPr>
          <w:rStyle w:val="a3"/>
          <w:rFonts w:ascii="Segoe UI Emoji" w:eastAsia="微軟正黑體" w:hAnsi="Segoe UI Emoji" w:cs="Segoe UI Emoji"/>
          <w:color w:val="FF0000"/>
          <w:sz w:val="21"/>
          <w:szCs w:val="21"/>
        </w:rPr>
        <w:t>✔</w:t>
      </w:r>
      <w:r>
        <w:rPr>
          <w:rStyle w:val="a3"/>
          <w:rFonts w:ascii="微軟正黑體" w:eastAsia="微軟正黑體" w:hAnsi="微軟正黑體" w:cs="微軟正黑體" w:hint="eastAsia"/>
          <w:color w:val="FF0000"/>
          <w:sz w:val="21"/>
          <w:szCs w:val="21"/>
        </w:rPr>
        <w:t>玩道</w:t>
      </w:r>
      <w:r>
        <w:rPr>
          <w:rStyle w:val="a3"/>
          <w:rFonts w:ascii="微軟正黑體" w:eastAsia="微軟正黑體" w:hAnsi="微軟正黑體" w:cs="Arial" w:hint="eastAsia"/>
          <w:color w:val="000000"/>
          <w:sz w:val="21"/>
          <w:szCs w:val="21"/>
        </w:rPr>
        <w:t> </w:t>
      </w:r>
      <w:r>
        <w:rPr>
          <w:rStyle w:val="a3"/>
          <w:rFonts w:ascii="微軟正黑體" w:eastAsia="微軟正黑體" w:hAnsi="微軟正黑體" w:cs="Arial" w:hint="eastAsia"/>
          <w:color w:val="0000FF"/>
          <w:sz w:val="21"/>
          <w:szCs w:val="21"/>
        </w:rPr>
        <w:t>【獨家</w:t>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隘門沙灘陽光沙灘俱樂部</w:t>
      </w:r>
      <w:r>
        <w:rPr>
          <w:rStyle w:val="a3"/>
          <w:rFonts w:ascii="微軟正黑體" w:eastAsia="微軟正黑體" w:hAnsi="微軟正黑體" w:cs="Arial" w:hint="eastAsia"/>
          <w:color w:val="0000FF"/>
          <w:sz w:val="21"/>
          <w:szCs w:val="21"/>
        </w:rPr>
        <w:t>DIY手作海洋香氛蠟燭瓶小夜燈】</w:t>
      </w:r>
      <w:r>
        <w:rPr>
          <w:rFonts w:ascii="微軟正黑體" w:eastAsia="微軟正黑體" w:hAnsi="微軟正黑體" w:cs="Arial" w:hint="eastAsia"/>
          <w:b/>
          <w:bCs/>
          <w:sz w:val="30"/>
          <w:szCs w:val="30"/>
        </w:rPr>
        <w:br/>
      </w:r>
      <w:r>
        <w:rPr>
          <w:rStyle w:val="a3"/>
          <w:rFonts w:ascii="Segoe UI Emoji" w:eastAsia="微軟正黑體" w:hAnsi="Segoe UI Emoji" w:cs="Segoe UI Emoji"/>
          <w:color w:val="FF0000"/>
          <w:sz w:val="21"/>
          <w:szCs w:val="21"/>
        </w:rPr>
        <w:t>✔</w:t>
      </w:r>
      <w:r>
        <w:rPr>
          <w:rStyle w:val="a3"/>
          <w:rFonts w:ascii="微軟正黑體" w:eastAsia="微軟正黑體" w:hAnsi="微軟正黑體" w:cs="微軟正黑體" w:hint="eastAsia"/>
          <w:color w:val="FF0000"/>
          <w:sz w:val="21"/>
          <w:szCs w:val="21"/>
        </w:rPr>
        <w:t>享道</w:t>
      </w:r>
      <w:r>
        <w:rPr>
          <w:rStyle w:val="a3"/>
          <w:rFonts w:ascii="微軟正黑體" w:eastAsia="微軟正黑體" w:hAnsi="微軟正黑體" w:cs="Arial" w:hint="eastAsia"/>
          <w:color w:val="0000FF"/>
          <w:sz w:val="21"/>
          <w:szCs w:val="21"/>
        </w:rPr>
        <w:t>【保證入住星級品牌飯店２晚】</w:t>
      </w:r>
      <w:r>
        <w:rPr>
          <w:rFonts w:ascii="微軟正黑體" w:eastAsia="微軟正黑體" w:hAnsi="微軟正黑體" w:cs="Arial" w:hint="eastAsia"/>
          <w:b/>
          <w:bCs/>
          <w:sz w:val="30"/>
          <w:szCs w:val="30"/>
        </w:rPr>
        <w:br/>
      </w:r>
      <w:r>
        <w:rPr>
          <w:rStyle w:val="a3"/>
          <w:rFonts w:ascii="Segoe UI Emoji" w:eastAsia="微軟正黑體" w:hAnsi="Segoe UI Emoji" w:cs="Segoe UI Emoji"/>
          <w:color w:val="FF0000"/>
          <w:sz w:val="21"/>
          <w:szCs w:val="21"/>
        </w:rPr>
        <w:t>✔</w:t>
      </w:r>
      <w:r>
        <w:rPr>
          <w:rStyle w:val="a3"/>
          <w:rFonts w:ascii="微軟正黑體" w:eastAsia="微軟正黑體" w:hAnsi="微軟正黑體" w:cs="微軟正黑體" w:hint="eastAsia"/>
          <w:color w:val="FF0000"/>
          <w:sz w:val="21"/>
          <w:szCs w:val="21"/>
        </w:rPr>
        <w:t>看道</w:t>
      </w:r>
      <w:r>
        <w:rPr>
          <w:rStyle w:val="a3"/>
          <w:rFonts w:ascii="微軟正黑體" w:eastAsia="微軟正黑體" w:hAnsi="微軟正黑體" w:cs="Arial" w:hint="eastAsia"/>
          <w:color w:val="0000FF"/>
          <w:sz w:val="21"/>
          <w:szCs w:val="21"/>
        </w:rPr>
        <w:t>【澎湖小希臘</w:t>
      </w:r>
      <w:r>
        <w:rPr>
          <w:rStyle w:val="a3"/>
          <w:rFonts w:ascii="Segoe UI Emoji" w:eastAsia="微軟正黑體" w:hAnsi="Segoe UI Emoji" w:cs="Segoe UI Emoji"/>
          <w:color w:val="0000FF"/>
          <w:sz w:val="21"/>
          <w:szCs w:val="21"/>
        </w:rPr>
        <w:t>♦</w:t>
      </w:r>
      <w:r>
        <w:rPr>
          <w:rStyle w:val="a3"/>
          <w:rFonts w:ascii="微軟正黑體" w:eastAsia="微軟正黑體" w:hAnsi="微軟正黑體" w:cs="微軟正黑體" w:hint="eastAsia"/>
          <w:color w:val="0000FF"/>
          <w:sz w:val="21"/>
          <w:szCs w:val="21"/>
        </w:rPr>
        <w:t>外垵村三仙塔／貝殼教堂／二崁古厝／跨海大橋／古蹟巡禮】</w:t>
      </w:r>
      <w:r>
        <w:rPr>
          <w:rFonts w:ascii="微軟正黑體" w:eastAsia="微軟正黑體" w:hAnsi="微軟正黑體" w:cs="Arial" w:hint="eastAsia"/>
          <w:b/>
          <w:bCs/>
          <w:sz w:val="30"/>
          <w:szCs w:val="30"/>
        </w:rPr>
        <w:br/>
      </w:r>
      <w:r>
        <w:rPr>
          <w:rStyle w:val="a3"/>
          <w:rFonts w:ascii="Segoe UI Emoji" w:eastAsia="微軟正黑體" w:hAnsi="Segoe UI Emoji" w:cs="Segoe UI Emoji"/>
          <w:color w:val="FF0000"/>
          <w:sz w:val="21"/>
          <w:szCs w:val="21"/>
        </w:rPr>
        <w:t>✔</w:t>
      </w:r>
      <w:r>
        <w:rPr>
          <w:rStyle w:val="a3"/>
          <w:rFonts w:ascii="微軟正黑體" w:eastAsia="微軟正黑體" w:hAnsi="微軟正黑體" w:cs="微軟正黑體" w:hint="eastAsia"/>
          <w:color w:val="FF0000"/>
          <w:sz w:val="21"/>
          <w:szCs w:val="21"/>
        </w:rPr>
        <w:t>買道</w:t>
      </w:r>
      <w:r>
        <w:rPr>
          <w:rStyle w:val="a3"/>
          <w:rFonts w:ascii="微軟正黑體" w:eastAsia="微軟正黑體" w:hAnsi="微軟正黑體" w:cs="Arial" w:hint="eastAsia"/>
          <w:color w:val="0000FF"/>
          <w:sz w:val="21"/>
          <w:szCs w:val="21"/>
        </w:rPr>
        <w:t>【特別安排半日自由活動／免費自選伴手禮專車巴士／加贈10公斤拖運行李額】</w:t>
      </w:r>
      <w:r>
        <w:rPr>
          <w:rFonts w:ascii="微軟正黑體" w:eastAsia="微軟正黑體" w:hAnsi="微軟正黑體" w:cs="Arial" w:hint="eastAsia"/>
          <w:sz w:val="21"/>
          <w:szCs w:val="21"/>
        </w:rPr>
        <w:br/>
        <w:t> </w:t>
      </w:r>
    </w:p>
    <w:p w14:paraId="5BFD2EB1" w14:textId="77777777" w:rsidR="000B6996" w:rsidRDefault="003456F6">
      <w:pPr>
        <w:divId w:val="323708817"/>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t>【饗</w:t>
      </w:r>
      <w:proofErr w:type="gramEnd"/>
      <w:r>
        <w:rPr>
          <w:rStyle w:val="a3"/>
          <w:rFonts w:ascii="微軟正黑體" w:eastAsia="微軟正黑體" w:hAnsi="微軟正黑體" w:cs="Arial" w:hint="eastAsia"/>
          <w:color w:val="0000FF"/>
          <w:sz w:val="21"/>
          <w:szCs w:val="21"/>
        </w:rPr>
        <w:t>道</w:t>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豐秋蟹宴＄</w:t>
      </w:r>
      <w:r>
        <w:rPr>
          <w:rStyle w:val="a3"/>
          <w:rFonts w:ascii="微軟正黑體" w:eastAsia="微軟正黑體" w:hAnsi="微軟正黑體" w:cs="Arial" w:hint="eastAsia"/>
          <w:color w:val="0000FF"/>
          <w:sz w:val="21"/>
          <w:szCs w:val="21"/>
        </w:rPr>
        <w:t>8,888／桌．</w:t>
      </w:r>
      <w:proofErr w:type="gramStart"/>
      <w:r>
        <w:rPr>
          <w:rStyle w:val="a3"/>
          <w:rFonts w:ascii="微軟正黑體" w:eastAsia="微軟正黑體" w:hAnsi="微軟正黑體" w:cs="Arial" w:hint="eastAsia"/>
          <w:color w:val="0000FF"/>
          <w:sz w:val="21"/>
          <w:szCs w:val="21"/>
        </w:rPr>
        <w:t>饕客首</w:t>
      </w:r>
      <w:proofErr w:type="gramEnd"/>
      <w:r>
        <w:rPr>
          <w:rStyle w:val="a3"/>
          <w:rFonts w:ascii="微軟正黑體" w:eastAsia="微軟正黑體" w:hAnsi="微軟正黑體" w:cs="Arial" w:hint="eastAsia"/>
          <w:color w:val="0000FF"/>
          <w:sz w:val="21"/>
          <w:szCs w:val="21"/>
        </w:rPr>
        <w:t>選海鮮美饌</w:t>
      </w:r>
      <w:proofErr w:type="gramStart"/>
      <w:r>
        <w:rPr>
          <w:rStyle w:val="a3"/>
          <w:rFonts w:ascii="微軟正黑體" w:eastAsia="微軟正黑體" w:hAnsi="微軟正黑體" w:cs="Arial" w:hint="eastAsia"/>
          <w:color w:val="0000FF"/>
          <w:sz w:val="21"/>
          <w:szCs w:val="21"/>
        </w:rPr>
        <w:t>】</w:t>
      </w:r>
      <w:proofErr w:type="gramEnd"/>
      <w:r>
        <w:rPr>
          <w:rFonts w:ascii="微軟正黑體" w:eastAsia="微軟正黑體" w:hAnsi="微軟正黑體" w:cs="Arial" w:hint="eastAsia"/>
          <w:sz w:val="21"/>
          <w:szCs w:val="21"/>
        </w:rPr>
        <w:t xml:space="preserve"> </w:t>
      </w:r>
    </w:p>
    <w:p w14:paraId="1AF535C3" w14:textId="77777777" w:rsidR="000B6996" w:rsidRDefault="003456F6">
      <w:pPr>
        <w:jc w:val="center"/>
        <w:divId w:val="323708817"/>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0B583C28" wp14:editId="761FFBC9">
            <wp:extent cx="3762093" cy="254317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819707" cy="2582122"/>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0A214A05" wp14:editId="665950DB">
            <wp:extent cx="3395740" cy="2295519"/>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512429" cy="2374401"/>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2C3F2B01" wp14:editId="7D39630C">
            <wp:extent cx="3390900" cy="229224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450588" cy="2332597"/>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519B65C5" wp14:editId="761DFD68">
            <wp:extent cx="2943919" cy="1990090"/>
            <wp:effectExtent l="0" t="0" r="889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999116" cy="2027403"/>
                    </a:xfrm>
                    <a:prstGeom prst="rect">
                      <a:avLst/>
                    </a:prstGeom>
                    <a:noFill/>
                    <a:ln>
                      <a:noFill/>
                    </a:ln>
                  </pic:spPr>
                </pic:pic>
              </a:graphicData>
            </a:graphic>
          </wp:inline>
        </w:drawing>
      </w:r>
    </w:p>
    <w:p w14:paraId="4C1C3E2D" w14:textId="77777777" w:rsidR="000B6996" w:rsidRDefault="003456F6">
      <w:pPr>
        <w:jc w:val="center"/>
        <w:divId w:val="323708817"/>
        <w:rPr>
          <w:rFonts w:ascii="微軟正黑體" w:eastAsia="微軟正黑體" w:hAnsi="微軟正黑體" w:cs="Arial"/>
          <w:sz w:val="21"/>
          <w:szCs w:val="21"/>
        </w:rPr>
      </w:pPr>
      <w:r>
        <w:rPr>
          <w:rFonts w:ascii="微軟正黑體" w:eastAsia="微軟正黑體" w:hAnsi="微軟正黑體" w:cs="Arial" w:hint="eastAsia"/>
          <w:sz w:val="21"/>
          <w:szCs w:val="21"/>
        </w:rPr>
        <w:t> </w:t>
      </w:r>
    </w:p>
    <w:p w14:paraId="728A10FF" w14:textId="77777777" w:rsidR="000B6996" w:rsidRDefault="003456F6">
      <w:pPr>
        <w:divId w:val="190342828"/>
        <w:rPr>
          <w:rFonts w:ascii="微軟正黑體" w:eastAsia="微軟正黑體" w:hAnsi="微軟正黑體" w:cs="Arial"/>
          <w:sz w:val="21"/>
          <w:szCs w:val="21"/>
        </w:rPr>
      </w:pPr>
      <w:r>
        <w:rPr>
          <w:rFonts w:ascii="微軟正黑體" w:eastAsia="微軟正黑體" w:hAnsi="微軟正黑體" w:cs="Arial" w:hint="eastAsia"/>
          <w:sz w:val="21"/>
          <w:szCs w:val="21"/>
        </w:rPr>
        <w:t> </w:t>
      </w:r>
    </w:p>
    <w:p w14:paraId="61F6E3F4" w14:textId="3E8BD46D" w:rsidR="000B6996" w:rsidRDefault="003456F6" w:rsidP="00100B90">
      <w:pPr>
        <w:divId w:val="1958633836"/>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lastRenderedPageBreak/>
        <w:t>【</w:t>
      </w:r>
      <w:proofErr w:type="gramEnd"/>
      <w:r>
        <w:rPr>
          <w:rStyle w:val="a3"/>
          <w:rFonts w:ascii="微軟正黑體" w:eastAsia="微軟正黑體" w:hAnsi="微軟正黑體" w:cs="Arial" w:hint="eastAsia"/>
          <w:color w:val="0000FF"/>
          <w:sz w:val="21"/>
          <w:szCs w:val="21"/>
        </w:rPr>
        <w:t>獨家</w:t>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陽光沙灘俱樂部．</w:t>
      </w:r>
      <w:r>
        <w:rPr>
          <w:rStyle w:val="a3"/>
          <w:rFonts w:ascii="微軟正黑體" w:eastAsia="微軟正黑體" w:hAnsi="微軟正黑體" w:cs="Arial" w:hint="eastAsia"/>
          <w:color w:val="0000FF"/>
          <w:sz w:val="21"/>
          <w:szCs w:val="21"/>
        </w:rPr>
        <w:t>DIY手作海洋香</w:t>
      </w:r>
      <w:proofErr w:type="gramStart"/>
      <w:r>
        <w:rPr>
          <w:rStyle w:val="a3"/>
          <w:rFonts w:ascii="微軟正黑體" w:eastAsia="微軟正黑體" w:hAnsi="微軟正黑體" w:cs="Arial" w:hint="eastAsia"/>
          <w:color w:val="0000FF"/>
          <w:sz w:val="21"/>
          <w:szCs w:val="21"/>
        </w:rPr>
        <w:t>氛蠟燭瓶小夜</w:t>
      </w:r>
      <w:proofErr w:type="gramEnd"/>
      <w:r>
        <w:rPr>
          <w:rStyle w:val="a3"/>
          <w:rFonts w:ascii="微軟正黑體" w:eastAsia="微軟正黑體" w:hAnsi="微軟正黑體" w:cs="Arial" w:hint="eastAsia"/>
          <w:color w:val="0000FF"/>
          <w:sz w:val="21"/>
          <w:szCs w:val="21"/>
        </w:rPr>
        <w:t>燈</w:t>
      </w:r>
      <w:proofErr w:type="gramStart"/>
      <w:r>
        <w:rPr>
          <w:rStyle w:val="a3"/>
          <w:rFonts w:ascii="微軟正黑體" w:eastAsia="微軟正黑體" w:hAnsi="微軟正黑體" w:cs="Arial" w:hint="eastAsia"/>
          <w:color w:val="0000FF"/>
          <w:sz w:val="21"/>
          <w:szCs w:val="21"/>
        </w:rPr>
        <w:t>】</w:t>
      </w:r>
      <w:proofErr w:type="gramEnd"/>
      <w:r w:rsidR="00100B90">
        <w:rPr>
          <w:rFonts w:ascii="微軟正黑體" w:eastAsia="微軟正黑體" w:hAnsi="微軟正黑體" w:cs="Arial"/>
          <w:noProof/>
          <w:sz w:val="21"/>
          <w:szCs w:val="21"/>
        </w:rPr>
        <w:drawing>
          <wp:inline distT="0" distB="0" distL="0" distR="0" wp14:anchorId="5F74B5EE" wp14:editId="6FABE6AE">
            <wp:extent cx="6837680" cy="2200067"/>
            <wp:effectExtent l="0" t="0" r="127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link="rId14">
                      <a:extLst>
                        <a:ext uri="{28A0092B-C50C-407E-A947-70E740481C1C}">
                          <a14:useLocalDpi xmlns:a14="http://schemas.microsoft.com/office/drawing/2010/main" val="0"/>
                        </a:ext>
                      </a:extLst>
                    </a:blip>
                    <a:srcRect t="19513"/>
                    <a:stretch/>
                  </pic:blipFill>
                  <pic:spPr bwMode="auto">
                    <a:xfrm>
                      <a:off x="0" y="0"/>
                      <a:ext cx="6914979" cy="22249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微軟正黑體" w:eastAsia="微軟正黑體" w:hAnsi="微軟正黑體" w:cs="Arial" w:hint="eastAsia"/>
          <w:sz w:val="21"/>
          <w:szCs w:val="21"/>
        </w:rPr>
        <w:br/>
      </w:r>
      <w:r>
        <w:rPr>
          <w:rFonts w:ascii="微軟正黑體" w:eastAsia="微軟正黑體" w:hAnsi="微軟正黑體" w:cs="Arial"/>
          <w:noProof/>
          <w:sz w:val="21"/>
          <w:szCs w:val="21"/>
        </w:rPr>
        <w:drawing>
          <wp:inline distT="0" distB="0" distL="0" distR="0" wp14:anchorId="34D1FCB6" wp14:editId="72251801">
            <wp:extent cx="3705225" cy="189357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link="rId15">
                      <a:extLst>
                        <a:ext uri="{28A0092B-C50C-407E-A947-70E740481C1C}">
                          <a14:useLocalDpi xmlns:a14="http://schemas.microsoft.com/office/drawing/2010/main" val="0"/>
                        </a:ext>
                      </a:extLst>
                    </a:blip>
                    <a:srcRect t="27918"/>
                    <a:stretch/>
                  </pic:blipFill>
                  <pic:spPr bwMode="auto">
                    <a:xfrm>
                      <a:off x="0" y="0"/>
                      <a:ext cx="3787526" cy="193563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微軟正黑體" w:eastAsia="微軟正黑體" w:hAnsi="微軟正黑體" w:cs="Arial"/>
          <w:noProof/>
          <w:sz w:val="21"/>
          <w:szCs w:val="21"/>
        </w:rPr>
        <w:drawing>
          <wp:inline distT="0" distB="0" distL="0" distR="0" wp14:anchorId="71694640" wp14:editId="55F0907B">
            <wp:extent cx="3122930" cy="1886253"/>
            <wp:effectExtent l="0" t="0" r="127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215937" cy="1942429"/>
                    </a:xfrm>
                    <a:prstGeom prst="rect">
                      <a:avLst/>
                    </a:prstGeom>
                    <a:noFill/>
                    <a:ln>
                      <a:noFill/>
                    </a:ln>
                  </pic:spPr>
                </pic:pic>
              </a:graphicData>
            </a:graphic>
          </wp:inline>
        </w:drawing>
      </w:r>
    </w:p>
    <w:p w14:paraId="5793EE97" w14:textId="77777777" w:rsidR="000B6996" w:rsidRDefault="003456F6">
      <w:pPr>
        <w:divId w:val="323708817"/>
        <w:rPr>
          <w:rFonts w:ascii="微軟正黑體" w:eastAsia="微軟正黑體" w:hAnsi="微軟正黑體" w:cs="Arial"/>
          <w:sz w:val="21"/>
          <w:szCs w:val="21"/>
        </w:rPr>
      </w:pPr>
      <w:r>
        <w:rPr>
          <w:rFonts w:ascii="微軟正黑體" w:eastAsia="微軟正黑體" w:hAnsi="微軟正黑體" w:cs="Arial" w:hint="eastAsia"/>
          <w:sz w:val="21"/>
          <w:szCs w:val="21"/>
        </w:rPr>
        <w:t xml:space="preserve">  </w:t>
      </w:r>
    </w:p>
    <w:p w14:paraId="613506B9" w14:textId="77777777" w:rsidR="000B6996" w:rsidRDefault="003456F6">
      <w:pPr>
        <w:divId w:val="122773400"/>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t>【</w:t>
      </w:r>
      <w:proofErr w:type="gramEnd"/>
      <w:r>
        <w:rPr>
          <w:rStyle w:val="a3"/>
          <w:rFonts w:ascii="微軟正黑體" w:eastAsia="微軟正黑體" w:hAnsi="微軟正黑體" w:cs="Arial" w:hint="eastAsia"/>
          <w:color w:val="0000FF"/>
          <w:sz w:val="21"/>
          <w:szCs w:val="21"/>
        </w:rPr>
        <w:t>澎湖新亮點．貝殼教堂</w:t>
      </w:r>
      <w:proofErr w:type="gramStart"/>
      <w:r>
        <w:rPr>
          <w:rStyle w:val="a3"/>
          <w:rFonts w:ascii="微軟正黑體" w:eastAsia="微軟正黑體" w:hAnsi="微軟正黑體" w:cs="Arial" w:hint="eastAsia"/>
          <w:color w:val="0000FF"/>
          <w:sz w:val="21"/>
          <w:szCs w:val="21"/>
        </w:rPr>
        <w:t>】</w:t>
      </w:r>
      <w:proofErr w:type="gramEnd"/>
    </w:p>
    <w:p w14:paraId="4A4FC850" w14:textId="77777777" w:rsidR="000B6996" w:rsidRDefault="003456F6" w:rsidP="00100B90">
      <w:pPr>
        <w:divId w:val="323708817"/>
        <w:rPr>
          <w:rFonts w:ascii="微軟正黑體" w:eastAsia="微軟正黑體" w:hAnsi="微軟正黑體" w:cs="Arial"/>
          <w:sz w:val="21"/>
          <w:szCs w:val="21"/>
        </w:rPr>
      </w:pPr>
      <w:r>
        <w:rPr>
          <w:rFonts w:ascii="微軟正黑體" w:eastAsia="微軟正黑體" w:hAnsi="微軟正黑體" w:cs="Arial"/>
          <w:noProof/>
          <w:sz w:val="21"/>
          <w:szCs w:val="21"/>
        </w:rPr>
        <w:drawing>
          <wp:inline distT="0" distB="0" distL="0" distR="0" wp14:anchorId="49F95190" wp14:editId="103D34FC">
            <wp:extent cx="3381375" cy="2285810"/>
            <wp:effectExtent l="0" t="0" r="0" b="63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404809" cy="2301651"/>
                    </a:xfrm>
                    <a:prstGeom prst="rect">
                      <a:avLst/>
                    </a:prstGeom>
                    <a:noFill/>
                    <a:ln>
                      <a:noFill/>
                    </a:ln>
                  </pic:spPr>
                </pic:pic>
              </a:graphicData>
            </a:graphic>
          </wp:inline>
        </w:drawing>
      </w:r>
      <w:r>
        <w:rPr>
          <w:rFonts w:ascii="微軟正黑體" w:eastAsia="微軟正黑體" w:hAnsi="微軟正黑體" w:cs="Arial"/>
          <w:noProof/>
          <w:sz w:val="21"/>
          <w:szCs w:val="21"/>
        </w:rPr>
        <w:drawing>
          <wp:inline distT="0" distB="0" distL="0" distR="0" wp14:anchorId="25BB8CC2" wp14:editId="23E0B6FF">
            <wp:extent cx="3385415" cy="2288540"/>
            <wp:effectExtent l="0" t="0" r="571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398902" cy="2297657"/>
                    </a:xfrm>
                    <a:prstGeom prst="rect">
                      <a:avLst/>
                    </a:prstGeom>
                    <a:noFill/>
                    <a:ln>
                      <a:noFill/>
                    </a:ln>
                  </pic:spPr>
                </pic:pic>
              </a:graphicData>
            </a:graphic>
          </wp:inline>
        </w:drawing>
      </w:r>
    </w:p>
    <w:p w14:paraId="71C48E7C" w14:textId="77777777" w:rsidR="000B6996" w:rsidRDefault="003456F6">
      <w:pPr>
        <w:divId w:val="323708817"/>
        <w:rPr>
          <w:rFonts w:ascii="微軟正黑體" w:eastAsia="微軟正黑體" w:hAnsi="微軟正黑體" w:cs="Arial"/>
          <w:sz w:val="21"/>
          <w:szCs w:val="21"/>
        </w:rPr>
      </w:pPr>
      <w:r>
        <w:rPr>
          <w:rFonts w:ascii="微軟正黑體" w:eastAsia="微軟正黑體" w:hAnsi="微軟正黑體" w:cs="Arial" w:hint="eastAsia"/>
          <w:sz w:val="21"/>
          <w:szCs w:val="21"/>
        </w:rPr>
        <w:br/>
      </w:r>
      <w:proofErr w:type="gramStart"/>
      <w:r>
        <w:rPr>
          <w:rStyle w:val="a3"/>
          <w:rFonts w:ascii="微軟正黑體" w:eastAsia="微軟正黑體" w:hAnsi="微軟正黑體" w:cs="Arial" w:hint="eastAsia"/>
          <w:color w:val="0000FF"/>
          <w:sz w:val="21"/>
          <w:szCs w:val="21"/>
        </w:rPr>
        <w:t>【</w:t>
      </w:r>
      <w:proofErr w:type="gramEnd"/>
      <w:r>
        <w:rPr>
          <w:rStyle w:val="a3"/>
          <w:rFonts w:ascii="微軟正黑體" w:eastAsia="微軟正黑體" w:hAnsi="微軟正黑體" w:cs="Arial" w:hint="eastAsia"/>
          <w:color w:val="0000FF"/>
          <w:sz w:val="21"/>
          <w:szCs w:val="21"/>
        </w:rPr>
        <w:t>澎湖小希臘．外</w:t>
      </w:r>
      <w:proofErr w:type="gramStart"/>
      <w:r>
        <w:rPr>
          <w:rStyle w:val="a3"/>
          <w:rFonts w:ascii="微軟正黑體" w:eastAsia="微軟正黑體" w:hAnsi="微軟正黑體" w:cs="Arial" w:hint="eastAsia"/>
          <w:color w:val="0000FF"/>
          <w:sz w:val="21"/>
          <w:szCs w:val="21"/>
        </w:rPr>
        <w:t>垵</w:t>
      </w:r>
      <w:proofErr w:type="gramEnd"/>
      <w:r>
        <w:rPr>
          <w:rStyle w:val="a3"/>
          <w:rFonts w:ascii="微軟正黑體" w:eastAsia="微軟正黑體" w:hAnsi="微軟正黑體" w:cs="Arial" w:hint="eastAsia"/>
          <w:color w:val="0000FF"/>
          <w:sz w:val="21"/>
          <w:szCs w:val="21"/>
        </w:rPr>
        <w:t>村三仙塔</w:t>
      </w:r>
      <w:proofErr w:type="gramStart"/>
      <w:r>
        <w:rPr>
          <w:rStyle w:val="a3"/>
          <w:rFonts w:ascii="微軟正黑體" w:eastAsia="微軟正黑體" w:hAnsi="微軟正黑體" w:cs="Arial" w:hint="eastAsia"/>
          <w:color w:val="0000FF"/>
          <w:sz w:val="21"/>
          <w:szCs w:val="21"/>
        </w:rPr>
        <w:t>】</w:t>
      </w:r>
      <w:proofErr w:type="gramEnd"/>
      <w:r>
        <w:rPr>
          <w:rFonts w:ascii="微軟正黑體" w:eastAsia="微軟正黑體" w:hAnsi="微軟正黑體" w:cs="Arial" w:hint="eastAsia"/>
          <w:sz w:val="21"/>
          <w:szCs w:val="21"/>
        </w:rPr>
        <w:t xml:space="preserve"> </w:t>
      </w:r>
    </w:p>
    <w:p w14:paraId="1C9B1AB1" w14:textId="77777777" w:rsidR="000B6996" w:rsidRDefault="003456F6" w:rsidP="00100B90">
      <w:pPr>
        <w:divId w:val="323708817"/>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3A46BC23" wp14:editId="12E4305C">
            <wp:extent cx="3390037" cy="1926157"/>
            <wp:effectExtent l="0" t="0" r="127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412645" cy="1939002"/>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5D473C84" wp14:editId="25FF7CDA">
            <wp:extent cx="3351530" cy="1904280"/>
            <wp:effectExtent l="0" t="0" r="1270" b="127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390671" cy="1926519"/>
                    </a:xfrm>
                    <a:prstGeom prst="rect">
                      <a:avLst/>
                    </a:prstGeom>
                    <a:noFill/>
                    <a:ln>
                      <a:noFill/>
                    </a:ln>
                  </pic:spPr>
                </pic:pic>
              </a:graphicData>
            </a:graphic>
          </wp:inline>
        </w:drawing>
      </w:r>
    </w:p>
    <w:p w14:paraId="4A77D5ED" w14:textId="556578D5" w:rsidR="00100B90" w:rsidRDefault="003456F6">
      <w:pPr>
        <w:divId w:val="323708817"/>
        <w:rPr>
          <w:rFonts w:ascii="微軟正黑體" w:eastAsia="微軟正黑體" w:hAnsi="微軟正黑體" w:cs="Arial"/>
          <w:sz w:val="21"/>
          <w:szCs w:val="21"/>
        </w:rPr>
      </w:pPr>
      <w:r>
        <w:rPr>
          <w:rFonts w:ascii="微軟正黑體" w:eastAsia="微軟正黑體" w:hAnsi="微軟正黑體" w:cs="Arial" w:hint="eastAsia"/>
          <w:sz w:val="21"/>
          <w:szCs w:val="21"/>
        </w:rPr>
        <w:t> </w:t>
      </w:r>
    </w:p>
    <w:p w14:paraId="30D961B7" w14:textId="77777777" w:rsidR="00100B90" w:rsidRDefault="00100B90">
      <w:pPr>
        <w:divId w:val="323708817"/>
        <w:rPr>
          <w:rFonts w:ascii="微軟正黑體" w:eastAsia="微軟正黑體" w:hAnsi="微軟正黑體" w:cs="Arial" w:hint="eastAsia"/>
          <w:sz w:val="21"/>
          <w:szCs w:val="21"/>
        </w:rPr>
      </w:pPr>
    </w:p>
    <w:p w14:paraId="2C941808" w14:textId="77777777" w:rsidR="000B6996" w:rsidRDefault="003456F6">
      <w:pPr>
        <w:divId w:val="1898321899"/>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lastRenderedPageBreak/>
        <w:t>【</w:t>
      </w:r>
      <w:proofErr w:type="gramEnd"/>
      <w:r>
        <w:rPr>
          <w:rStyle w:val="a3"/>
          <w:rFonts w:ascii="微軟正黑體" w:eastAsia="微軟正黑體" w:hAnsi="微軟正黑體" w:cs="Arial" w:hint="eastAsia"/>
          <w:color w:val="0000FF"/>
          <w:sz w:val="21"/>
          <w:szCs w:val="21"/>
        </w:rPr>
        <w:t>澎湖文</w:t>
      </w:r>
      <w:proofErr w:type="gramStart"/>
      <w:r>
        <w:rPr>
          <w:rStyle w:val="a3"/>
          <w:rFonts w:ascii="微軟正黑體" w:eastAsia="微軟正黑體" w:hAnsi="微軟正黑體" w:cs="Arial" w:hint="eastAsia"/>
          <w:color w:val="0000FF"/>
          <w:sz w:val="21"/>
          <w:szCs w:val="21"/>
        </w:rPr>
        <w:t>粹</w:t>
      </w:r>
      <w:proofErr w:type="gramEnd"/>
      <w:r>
        <w:rPr>
          <w:rStyle w:val="a3"/>
          <w:rFonts w:ascii="微軟正黑體" w:eastAsia="微軟正黑體" w:hAnsi="微軟正黑體" w:cs="Arial" w:hint="eastAsia"/>
          <w:color w:val="0000FF"/>
          <w:sz w:val="21"/>
          <w:szCs w:val="21"/>
        </w:rPr>
        <w:t>．二</w:t>
      </w:r>
      <w:proofErr w:type="gramStart"/>
      <w:r>
        <w:rPr>
          <w:rStyle w:val="a3"/>
          <w:rFonts w:ascii="微軟正黑體" w:eastAsia="微軟正黑體" w:hAnsi="微軟正黑體" w:cs="Arial" w:hint="eastAsia"/>
          <w:color w:val="0000FF"/>
          <w:sz w:val="21"/>
          <w:szCs w:val="21"/>
        </w:rPr>
        <w:t>崁</w:t>
      </w:r>
      <w:proofErr w:type="gramEnd"/>
      <w:r>
        <w:rPr>
          <w:rStyle w:val="a3"/>
          <w:rFonts w:ascii="微軟正黑體" w:eastAsia="微軟正黑體" w:hAnsi="微軟正黑體" w:cs="Arial" w:hint="eastAsia"/>
          <w:color w:val="0000FF"/>
          <w:sz w:val="21"/>
          <w:szCs w:val="21"/>
        </w:rPr>
        <w:t>古厝聚落</w:t>
      </w:r>
      <w:proofErr w:type="gramStart"/>
      <w:r>
        <w:rPr>
          <w:rStyle w:val="a3"/>
          <w:rFonts w:ascii="微軟正黑體" w:eastAsia="微軟正黑體" w:hAnsi="微軟正黑體" w:cs="Arial" w:hint="eastAsia"/>
          <w:color w:val="0000FF"/>
          <w:sz w:val="21"/>
          <w:szCs w:val="21"/>
        </w:rPr>
        <w:t>】</w:t>
      </w:r>
      <w:proofErr w:type="gramEnd"/>
    </w:p>
    <w:p w14:paraId="486AAAD2" w14:textId="77777777" w:rsidR="000B6996" w:rsidRDefault="003456F6" w:rsidP="00100B90">
      <w:pPr>
        <w:divId w:val="323708817"/>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69F72A72" wp14:editId="589F780D">
            <wp:extent cx="3198801" cy="2133600"/>
            <wp:effectExtent l="0" t="0" r="190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222423" cy="2149356"/>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6C2E7D81" wp14:editId="32223CDE">
            <wp:extent cx="3190875" cy="2128313"/>
            <wp:effectExtent l="0" t="0" r="0" b="571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218099" cy="2146472"/>
                    </a:xfrm>
                    <a:prstGeom prst="rect">
                      <a:avLst/>
                    </a:prstGeom>
                    <a:noFill/>
                    <a:ln>
                      <a:noFill/>
                    </a:ln>
                  </pic:spPr>
                </pic:pic>
              </a:graphicData>
            </a:graphic>
          </wp:inline>
        </w:drawing>
      </w:r>
    </w:p>
    <w:p w14:paraId="3F2811CE" w14:textId="77777777" w:rsidR="000B6996" w:rsidRDefault="003456F6">
      <w:pPr>
        <w:divId w:val="1075471897"/>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t>【</w:t>
      </w:r>
      <w:proofErr w:type="gramEnd"/>
      <w:r>
        <w:rPr>
          <w:rStyle w:val="a3"/>
          <w:rFonts w:ascii="微軟正黑體" w:eastAsia="微軟正黑體" w:hAnsi="微軟正黑體" w:cs="Arial" w:hint="eastAsia"/>
          <w:color w:val="0000FF"/>
          <w:sz w:val="21"/>
          <w:szCs w:val="21"/>
        </w:rPr>
        <w:t>澎湖文</w:t>
      </w:r>
      <w:proofErr w:type="gramStart"/>
      <w:r>
        <w:rPr>
          <w:rStyle w:val="a3"/>
          <w:rFonts w:ascii="微軟正黑體" w:eastAsia="微軟正黑體" w:hAnsi="微軟正黑體" w:cs="Arial" w:hint="eastAsia"/>
          <w:color w:val="0000FF"/>
          <w:sz w:val="21"/>
          <w:szCs w:val="21"/>
        </w:rPr>
        <w:t>粹</w:t>
      </w:r>
      <w:proofErr w:type="gramEnd"/>
      <w:r>
        <w:rPr>
          <w:rStyle w:val="a3"/>
          <w:rFonts w:ascii="微軟正黑體" w:eastAsia="微軟正黑體" w:hAnsi="微軟正黑體" w:cs="Arial" w:hint="eastAsia"/>
          <w:color w:val="0000FF"/>
          <w:sz w:val="21"/>
          <w:szCs w:val="21"/>
        </w:rPr>
        <w:t>．篤行十村</w:t>
      </w:r>
      <w:proofErr w:type="gramStart"/>
      <w:r>
        <w:rPr>
          <w:rStyle w:val="a3"/>
          <w:rFonts w:ascii="微軟正黑體" w:eastAsia="微軟正黑體" w:hAnsi="微軟正黑體" w:cs="Arial" w:hint="eastAsia"/>
          <w:color w:val="0000FF"/>
          <w:sz w:val="21"/>
          <w:szCs w:val="21"/>
        </w:rPr>
        <w:t>】</w:t>
      </w:r>
      <w:proofErr w:type="gramEnd"/>
    </w:p>
    <w:p w14:paraId="7F3FEBAA" w14:textId="77777777" w:rsidR="000B6996" w:rsidRDefault="003456F6" w:rsidP="00100B90">
      <w:pPr>
        <w:divId w:val="1575386704"/>
        <w:rPr>
          <w:rFonts w:ascii="微軟正黑體" w:eastAsia="微軟正黑體" w:hAnsi="微軟正黑體" w:cs="Arial"/>
          <w:sz w:val="21"/>
          <w:szCs w:val="21"/>
        </w:rPr>
      </w:pPr>
      <w:r>
        <w:rPr>
          <w:rFonts w:ascii="微軟正黑體" w:eastAsia="微軟正黑體" w:hAnsi="微軟正黑體" w:cs="Arial"/>
          <w:noProof/>
          <w:sz w:val="21"/>
          <w:szCs w:val="21"/>
        </w:rPr>
        <w:drawing>
          <wp:inline distT="0" distB="0" distL="0" distR="0" wp14:anchorId="44E28A34" wp14:editId="55011F49">
            <wp:extent cx="3219450" cy="2176348"/>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256104" cy="2201126"/>
                    </a:xfrm>
                    <a:prstGeom prst="rect">
                      <a:avLst/>
                    </a:prstGeom>
                    <a:noFill/>
                    <a:ln>
                      <a:noFill/>
                    </a:ln>
                  </pic:spPr>
                </pic:pic>
              </a:graphicData>
            </a:graphic>
          </wp:inline>
        </w:drawing>
      </w:r>
      <w:r>
        <w:rPr>
          <w:rFonts w:ascii="微軟正黑體" w:eastAsia="微軟正黑體" w:hAnsi="微軟正黑體" w:cs="Arial"/>
          <w:noProof/>
          <w:sz w:val="21"/>
          <w:szCs w:val="21"/>
        </w:rPr>
        <w:drawing>
          <wp:inline distT="0" distB="0" distL="0" distR="0" wp14:anchorId="4D8FE7CE" wp14:editId="2533E650">
            <wp:extent cx="3200363" cy="2163445"/>
            <wp:effectExtent l="0" t="0" r="635" b="825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247107" cy="2195044"/>
                    </a:xfrm>
                    <a:prstGeom prst="rect">
                      <a:avLst/>
                    </a:prstGeom>
                    <a:noFill/>
                    <a:ln>
                      <a:noFill/>
                    </a:ln>
                  </pic:spPr>
                </pic:pic>
              </a:graphicData>
            </a:graphic>
          </wp:inline>
        </w:drawing>
      </w:r>
    </w:p>
    <w:p w14:paraId="5240E52C" w14:textId="77777777" w:rsidR="000B6996" w:rsidRDefault="003456F6">
      <w:pPr>
        <w:divId w:val="1575386704"/>
        <w:rPr>
          <w:rFonts w:ascii="微軟正黑體" w:eastAsia="微軟正黑體" w:hAnsi="微軟正黑體" w:cs="Arial"/>
          <w:sz w:val="21"/>
          <w:szCs w:val="21"/>
        </w:rPr>
      </w:pPr>
      <w:r>
        <w:rPr>
          <w:rFonts w:ascii="微軟正黑體" w:eastAsia="微軟正黑體" w:hAnsi="微軟正黑體" w:cs="Arial" w:hint="eastAsia"/>
          <w:sz w:val="21"/>
          <w:szCs w:val="21"/>
        </w:rPr>
        <w:t xml:space="preserve">  </w:t>
      </w:r>
    </w:p>
    <w:p w14:paraId="1EA4B21C" w14:textId="77777777" w:rsidR="000B6996" w:rsidRDefault="003456F6">
      <w:pPr>
        <w:divId w:val="1637905093"/>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t>【</w:t>
      </w:r>
      <w:proofErr w:type="gramEnd"/>
      <w:r>
        <w:rPr>
          <w:rStyle w:val="a3"/>
          <w:rFonts w:ascii="微軟正黑體" w:eastAsia="微軟正黑體" w:hAnsi="微軟正黑體" w:cs="Arial" w:hint="eastAsia"/>
          <w:color w:val="0000FF"/>
          <w:sz w:val="21"/>
          <w:szCs w:val="21"/>
        </w:rPr>
        <w:t>澎湖地標．跨海大橋</w:t>
      </w:r>
      <w:proofErr w:type="gramStart"/>
      <w:r>
        <w:rPr>
          <w:rStyle w:val="a3"/>
          <w:rFonts w:ascii="微軟正黑體" w:eastAsia="微軟正黑體" w:hAnsi="微軟正黑體" w:cs="Arial" w:hint="eastAsia"/>
          <w:color w:val="0000FF"/>
          <w:sz w:val="21"/>
          <w:szCs w:val="21"/>
        </w:rPr>
        <w:t>】</w:t>
      </w:r>
      <w:proofErr w:type="gramEnd"/>
    </w:p>
    <w:p w14:paraId="2F51AFF1" w14:textId="77777777" w:rsidR="000B6996" w:rsidRDefault="003456F6" w:rsidP="00100B90">
      <w:pPr>
        <w:divId w:val="1575386704"/>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72CEE1CD" wp14:editId="22BC129F">
            <wp:extent cx="2944860" cy="1990725"/>
            <wp:effectExtent l="0" t="0" r="8255"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964077" cy="2003716"/>
                    </a:xfrm>
                    <a:prstGeom prst="rect">
                      <a:avLst/>
                    </a:prstGeom>
                    <a:noFill/>
                    <a:ln>
                      <a:noFill/>
                    </a:ln>
                  </pic:spPr>
                </pic:pic>
              </a:graphicData>
            </a:graphic>
          </wp:inline>
        </w:drawing>
      </w:r>
    </w:p>
    <w:p w14:paraId="6BD78D3C" w14:textId="77777777" w:rsidR="000B6996" w:rsidRDefault="003456F6">
      <w:pPr>
        <w:divId w:val="1575386704"/>
        <w:rPr>
          <w:rFonts w:ascii="微軟正黑體" w:eastAsia="微軟正黑體" w:hAnsi="微軟正黑體" w:cs="Arial"/>
          <w:sz w:val="21"/>
          <w:szCs w:val="21"/>
        </w:rPr>
      </w:pPr>
      <w:r>
        <w:rPr>
          <w:rFonts w:ascii="微軟正黑體" w:eastAsia="微軟正黑體" w:hAnsi="微軟正黑體" w:cs="Arial" w:hint="eastAsia"/>
          <w:sz w:val="21"/>
          <w:szCs w:val="21"/>
        </w:rPr>
        <w:t xml:space="preserve">  </w:t>
      </w:r>
    </w:p>
    <w:p w14:paraId="47522B16" w14:textId="77777777" w:rsidR="000B6996" w:rsidRDefault="003456F6">
      <w:pPr>
        <w:divId w:val="277611341"/>
        <w:rPr>
          <w:rFonts w:ascii="微軟正黑體" w:eastAsia="微軟正黑體" w:hAnsi="微軟正黑體" w:cs="Arial"/>
          <w:sz w:val="21"/>
          <w:szCs w:val="21"/>
        </w:rPr>
      </w:pPr>
      <w:proofErr w:type="gramStart"/>
      <w:r>
        <w:rPr>
          <w:rStyle w:val="a3"/>
          <w:rFonts w:ascii="微軟正黑體" w:eastAsia="微軟正黑體" w:hAnsi="微軟正黑體" w:cs="Arial" w:hint="eastAsia"/>
          <w:color w:val="0000FF"/>
          <w:sz w:val="21"/>
          <w:szCs w:val="21"/>
        </w:rPr>
        <w:t>【</w:t>
      </w:r>
      <w:proofErr w:type="gramEnd"/>
      <w:r>
        <w:rPr>
          <w:rStyle w:val="a3"/>
          <w:rFonts w:ascii="微軟正黑體" w:eastAsia="微軟正黑體" w:hAnsi="微軟正黑體" w:cs="Arial" w:hint="eastAsia"/>
          <w:color w:val="0000FF"/>
          <w:sz w:val="21"/>
          <w:szCs w:val="21"/>
        </w:rPr>
        <w:t>澎湖地標．大菓葉柱狀節理玄武岩】</w:t>
      </w:r>
    </w:p>
    <w:p w14:paraId="364BC13C" w14:textId="77777777" w:rsidR="000B6996" w:rsidRDefault="003456F6" w:rsidP="00100B90">
      <w:pPr>
        <w:divId w:val="1575386704"/>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3800D2DE" wp14:editId="7CCC7173">
            <wp:extent cx="2906895" cy="1965061"/>
            <wp:effectExtent l="0" t="0" r="825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913964" cy="1969839"/>
                    </a:xfrm>
                    <a:prstGeom prst="rect">
                      <a:avLst/>
                    </a:prstGeom>
                    <a:noFill/>
                    <a:ln>
                      <a:noFill/>
                    </a:ln>
                  </pic:spPr>
                </pic:pic>
              </a:graphicData>
            </a:graphic>
          </wp:inline>
        </w:drawing>
      </w:r>
    </w:p>
    <w:p w14:paraId="1340F743" w14:textId="77777777" w:rsidR="000B6996" w:rsidRDefault="003456F6">
      <w:pPr>
        <w:divId w:val="1575386704"/>
        <w:rPr>
          <w:rFonts w:ascii="微軟正黑體" w:eastAsia="微軟正黑體" w:hAnsi="微軟正黑體" w:cs="Arial"/>
          <w:sz w:val="21"/>
          <w:szCs w:val="21"/>
        </w:rPr>
      </w:pPr>
      <w:r>
        <w:rPr>
          <w:rFonts w:ascii="微軟正黑體" w:eastAsia="微軟正黑體" w:hAnsi="微軟正黑體" w:cs="Arial" w:hint="eastAsia"/>
          <w:sz w:val="21"/>
          <w:szCs w:val="21"/>
        </w:rPr>
        <w:t xml:space="preserve">  </w:t>
      </w:r>
    </w:p>
    <w:p w14:paraId="3E5A7E5C" w14:textId="77777777" w:rsidR="000B6996" w:rsidRDefault="003456F6">
      <w:pPr>
        <w:divId w:val="672341347"/>
        <w:rPr>
          <w:rFonts w:ascii="微軟正黑體" w:eastAsia="微軟正黑體" w:hAnsi="微軟正黑體" w:cs="Arial"/>
          <w:sz w:val="21"/>
          <w:szCs w:val="21"/>
        </w:rPr>
      </w:pPr>
      <w:r>
        <w:rPr>
          <w:rStyle w:val="a3"/>
          <w:rFonts w:ascii="微軟正黑體" w:eastAsia="微軟正黑體" w:hAnsi="微軟正黑體" w:cs="Arial" w:hint="eastAsia"/>
          <w:color w:val="0000FF"/>
          <w:sz w:val="21"/>
          <w:szCs w:val="21"/>
        </w:rPr>
        <w:lastRenderedPageBreak/>
        <w:t>【澎湖國際海灣燈光節示意圖（澎湖國家風景區管理處提供）】</w:t>
      </w:r>
    </w:p>
    <w:p w14:paraId="30AE7207" w14:textId="77777777" w:rsidR="000B6996" w:rsidRDefault="003456F6" w:rsidP="00100B90">
      <w:pPr>
        <w:divId w:val="1575386704"/>
        <w:rPr>
          <w:rFonts w:ascii="微軟正黑體" w:eastAsia="微軟正黑體" w:hAnsi="微軟正黑體" w:cs="Arial"/>
          <w:sz w:val="21"/>
          <w:szCs w:val="21"/>
        </w:rPr>
      </w:pPr>
      <w:r>
        <w:rPr>
          <w:rFonts w:ascii="微軟正黑體" w:eastAsia="微軟正黑體" w:hAnsi="微軟正黑體" w:cs="Arial"/>
          <w:b/>
          <w:bCs/>
          <w:noProof/>
          <w:color w:val="0000FF"/>
          <w:sz w:val="21"/>
          <w:szCs w:val="21"/>
        </w:rPr>
        <w:drawing>
          <wp:inline distT="0" distB="0" distL="0" distR="0" wp14:anchorId="136287D6" wp14:editId="1B66D130">
            <wp:extent cx="3410585" cy="2305554"/>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3420411" cy="2312196"/>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51DC80A4" wp14:editId="75E20479">
            <wp:extent cx="3333750" cy="2301240"/>
            <wp:effectExtent l="0" t="0" r="0" b="381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3348318" cy="2311296"/>
                    </a:xfrm>
                    <a:prstGeom prst="rect">
                      <a:avLst/>
                    </a:prstGeom>
                    <a:noFill/>
                    <a:ln>
                      <a:noFill/>
                    </a:ln>
                  </pic:spPr>
                </pic:pic>
              </a:graphicData>
            </a:graphic>
          </wp:inline>
        </w:drawing>
      </w:r>
      <w:r>
        <w:rPr>
          <w:rFonts w:ascii="微軟正黑體" w:eastAsia="微軟正黑體" w:hAnsi="微軟正黑體" w:cs="Arial" w:hint="eastAsia"/>
          <w:b/>
          <w:bCs/>
          <w:color w:val="0000FF"/>
          <w:sz w:val="21"/>
          <w:szCs w:val="21"/>
        </w:rPr>
        <w:br/>
      </w:r>
      <w:r>
        <w:rPr>
          <w:rFonts w:ascii="微軟正黑體" w:eastAsia="微軟正黑體" w:hAnsi="微軟正黑體" w:cs="Arial"/>
          <w:b/>
          <w:bCs/>
          <w:noProof/>
          <w:color w:val="0000FF"/>
          <w:sz w:val="21"/>
          <w:szCs w:val="21"/>
        </w:rPr>
        <w:drawing>
          <wp:inline distT="0" distB="0" distL="0" distR="0" wp14:anchorId="1630974C" wp14:editId="06F2F9D4">
            <wp:extent cx="3409950" cy="229445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3422851" cy="2303131"/>
                    </a:xfrm>
                    <a:prstGeom prst="rect">
                      <a:avLst/>
                    </a:prstGeom>
                    <a:noFill/>
                    <a:ln>
                      <a:noFill/>
                    </a:ln>
                  </pic:spPr>
                </pic:pic>
              </a:graphicData>
            </a:graphic>
          </wp:inline>
        </w:drawing>
      </w:r>
      <w:r>
        <w:rPr>
          <w:rFonts w:ascii="微軟正黑體" w:eastAsia="微軟正黑體" w:hAnsi="微軟正黑體" w:cs="Arial"/>
          <w:b/>
          <w:bCs/>
          <w:noProof/>
          <w:color w:val="0000FF"/>
          <w:sz w:val="21"/>
          <w:szCs w:val="21"/>
        </w:rPr>
        <w:drawing>
          <wp:inline distT="0" distB="0" distL="0" distR="0" wp14:anchorId="7B7460CE" wp14:editId="68DB223A">
            <wp:extent cx="3332812" cy="2294890"/>
            <wp:effectExtent l="0" t="0" r="127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349344" cy="2306273"/>
                    </a:xfrm>
                    <a:prstGeom prst="rect">
                      <a:avLst/>
                    </a:prstGeom>
                    <a:noFill/>
                    <a:ln>
                      <a:noFill/>
                    </a:ln>
                  </pic:spPr>
                </pic:pic>
              </a:graphicData>
            </a:graphic>
          </wp:inline>
        </w:drawing>
      </w:r>
      <w:r>
        <w:rPr>
          <w:rFonts w:ascii="微軟正黑體" w:eastAsia="微軟正黑體" w:hAnsi="微軟正黑體" w:cs="Arial" w:hint="eastAsia"/>
          <w:sz w:val="21"/>
          <w:szCs w:val="21"/>
        </w:rPr>
        <w:br/>
        <w:t> </w:t>
      </w:r>
    </w:p>
    <w:p w14:paraId="718F94DD" w14:textId="77777777" w:rsidR="00100B90" w:rsidRDefault="00100B90">
      <w:pPr>
        <w:divId w:val="2138252926"/>
        <w:rPr>
          <w:rStyle w:val="a3"/>
          <w:rFonts w:ascii="微軟正黑體" w:eastAsia="微軟正黑體" w:hAnsi="微軟正黑體" w:cs="Arial"/>
          <w:color w:val="FFFFFF"/>
          <w:sz w:val="21"/>
          <w:szCs w:val="21"/>
          <w:shd w:val="clear" w:color="auto" w:fill="FF0000"/>
        </w:rPr>
      </w:pPr>
    </w:p>
    <w:p w14:paraId="2F5951E2" w14:textId="24231955" w:rsidR="000B6996" w:rsidRDefault="003456F6">
      <w:pPr>
        <w:divId w:val="2138252926"/>
        <w:rPr>
          <w:rFonts w:ascii="微軟正黑體" w:eastAsia="微軟正黑體" w:hAnsi="微軟正黑體" w:cs="Arial"/>
          <w:sz w:val="21"/>
          <w:szCs w:val="21"/>
        </w:rPr>
      </w:pPr>
      <w:r>
        <w:rPr>
          <w:rStyle w:val="a3"/>
          <w:rFonts w:ascii="微軟正黑體" w:eastAsia="微軟正黑體" w:hAnsi="微軟正黑體" w:cs="Arial" w:hint="eastAsia"/>
          <w:color w:val="FFFFFF"/>
          <w:sz w:val="21"/>
          <w:szCs w:val="21"/>
          <w:shd w:val="clear" w:color="auto" w:fill="FF0000"/>
        </w:rPr>
        <w:t>【住宿安排】</w:t>
      </w:r>
    </w:p>
    <w:p w14:paraId="10A70EB1" w14:textId="77777777" w:rsidR="000B6996" w:rsidRDefault="003456F6">
      <w:pPr>
        <w:pStyle w:val="Web"/>
        <w:divId w:val="1575386704"/>
        <w:rPr>
          <w:rFonts w:cs="Arial"/>
        </w:rPr>
      </w:pPr>
      <w:r>
        <w:rPr>
          <w:rFonts w:cs="Arial" w:hint="eastAsia"/>
          <w:b/>
          <w:bCs/>
          <w:color w:val="0000FF"/>
          <w:sz w:val="30"/>
          <w:szCs w:val="30"/>
        </w:rPr>
        <w:t>星級異國度假風～元泰大飯店</w:t>
      </w:r>
      <w:r>
        <w:rPr>
          <w:rFonts w:cs="Arial" w:hint="eastAsia"/>
        </w:rPr>
        <w:br/>
      </w:r>
      <w:r>
        <w:rPr>
          <w:rFonts w:cs="Arial" w:hint="eastAsia"/>
          <w:sz w:val="24"/>
          <w:szCs w:val="24"/>
        </w:rPr>
        <w:t>元泰大飯店，位於澎湖新興發展地段，大廳擺放蘭</w:t>
      </w:r>
      <w:proofErr w:type="gramStart"/>
      <w:r>
        <w:rPr>
          <w:rFonts w:cs="Arial" w:hint="eastAsia"/>
          <w:sz w:val="24"/>
          <w:szCs w:val="24"/>
        </w:rPr>
        <w:t>薰</w:t>
      </w:r>
      <w:proofErr w:type="gramEnd"/>
      <w:r>
        <w:rPr>
          <w:rFonts w:cs="Arial" w:hint="eastAsia"/>
          <w:sz w:val="24"/>
          <w:szCs w:val="24"/>
        </w:rPr>
        <w:t>桂馥、蓬勃活力鮮花迎客。飯店擁有溫馨舒適、海島度假風客房與套房共77間，所有</w:t>
      </w:r>
      <w:proofErr w:type="gramStart"/>
      <w:r>
        <w:rPr>
          <w:rFonts w:cs="Arial" w:hint="eastAsia"/>
          <w:sz w:val="24"/>
          <w:szCs w:val="24"/>
        </w:rPr>
        <w:t>客房均以進口</w:t>
      </w:r>
      <w:proofErr w:type="gramEnd"/>
      <w:r>
        <w:rPr>
          <w:rFonts w:cs="Arial" w:hint="eastAsia"/>
          <w:sz w:val="24"/>
          <w:szCs w:val="24"/>
        </w:rPr>
        <w:t>柚木家具為裝潢主軸並綴以</w:t>
      </w:r>
      <w:proofErr w:type="gramStart"/>
      <w:r>
        <w:rPr>
          <w:rFonts w:cs="Arial" w:hint="eastAsia"/>
          <w:sz w:val="24"/>
          <w:szCs w:val="24"/>
        </w:rPr>
        <w:t>峇</w:t>
      </w:r>
      <w:proofErr w:type="gramEnd"/>
      <w:r>
        <w:rPr>
          <w:rFonts w:cs="Arial" w:hint="eastAsia"/>
          <w:sz w:val="24"/>
          <w:szCs w:val="24"/>
        </w:rPr>
        <w:t>里島風格室內設計，並配有簡單明亮床組、舒適靠枕、乾</w:t>
      </w:r>
      <w:proofErr w:type="gramStart"/>
      <w:r>
        <w:rPr>
          <w:rFonts w:cs="Arial" w:hint="eastAsia"/>
          <w:sz w:val="24"/>
          <w:szCs w:val="24"/>
        </w:rPr>
        <w:t>溼</w:t>
      </w:r>
      <w:proofErr w:type="gramEnd"/>
      <w:r>
        <w:rPr>
          <w:rFonts w:cs="Arial" w:hint="eastAsia"/>
          <w:sz w:val="24"/>
          <w:szCs w:val="24"/>
        </w:rPr>
        <w:t>分離石質浴室，每間浴室皆有專屬養生多功能SPA水療機，及國外進口貼心客房備品服務，讓您入住寬敞舒適的</w:t>
      </w:r>
      <w:proofErr w:type="gramStart"/>
      <w:r>
        <w:rPr>
          <w:rFonts w:cs="Arial" w:hint="eastAsia"/>
          <w:sz w:val="24"/>
          <w:szCs w:val="24"/>
        </w:rPr>
        <w:t>几</w:t>
      </w:r>
      <w:proofErr w:type="gramEnd"/>
      <w:r>
        <w:rPr>
          <w:rFonts w:cs="Arial" w:hint="eastAsia"/>
          <w:sz w:val="24"/>
          <w:szCs w:val="24"/>
        </w:rPr>
        <w:t>淨空間，擁有獨一無二的難忘假期。</w:t>
      </w:r>
    </w:p>
    <w:p w14:paraId="73EB49A1" w14:textId="77777777" w:rsidR="000B6996" w:rsidRDefault="003456F6" w:rsidP="00100B90">
      <w:pPr>
        <w:pStyle w:val="Web"/>
        <w:divId w:val="1575386704"/>
        <w:rPr>
          <w:rFonts w:cs="Arial"/>
        </w:rPr>
      </w:pPr>
      <w:r>
        <w:rPr>
          <w:rFonts w:cs="Arial"/>
          <w:noProof/>
        </w:rPr>
        <w:drawing>
          <wp:inline distT="0" distB="0" distL="0" distR="0" wp14:anchorId="7809C0EC" wp14:editId="4EE19CF3">
            <wp:extent cx="3409950" cy="2305127"/>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3417604" cy="2310301"/>
                    </a:xfrm>
                    <a:prstGeom prst="rect">
                      <a:avLst/>
                    </a:prstGeom>
                    <a:noFill/>
                    <a:ln>
                      <a:noFill/>
                    </a:ln>
                  </pic:spPr>
                </pic:pic>
              </a:graphicData>
            </a:graphic>
          </wp:inline>
        </w:drawing>
      </w:r>
      <w:r>
        <w:rPr>
          <w:rFonts w:cs="Arial"/>
          <w:noProof/>
        </w:rPr>
        <w:drawing>
          <wp:inline distT="0" distB="0" distL="0" distR="0" wp14:anchorId="5CB8E958" wp14:editId="030373C9">
            <wp:extent cx="3381375" cy="2285810"/>
            <wp:effectExtent l="0" t="0" r="0" b="63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3397733" cy="2296868"/>
                    </a:xfrm>
                    <a:prstGeom prst="rect">
                      <a:avLst/>
                    </a:prstGeom>
                    <a:noFill/>
                    <a:ln>
                      <a:noFill/>
                    </a:ln>
                  </pic:spPr>
                </pic:pic>
              </a:graphicData>
            </a:graphic>
          </wp:inline>
        </w:drawing>
      </w:r>
    </w:p>
    <w:p w14:paraId="2474A192" w14:textId="12BEB044" w:rsidR="000B6996" w:rsidRDefault="000B6996" w:rsidP="00100B90">
      <w:pPr>
        <w:divId w:val="1575386704"/>
        <w:rPr>
          <w:rFonts w:ascii="微軟正黑體" w:eastAsia="微軟正黑體" w:hAnsi="微軟正黑體" w:cs="Arial"/>
          <w:sz w:val="21"/>
          <w:szCs w:val="21"/>
        </w:rPr>
      </w:pPr>
    </w:p>
    <w:p w14:paraId="19ADA93A" w14:textId="367D94ED" w:rsidR="00100B90" w:rsidRDefault="00100B90">
      <w:pPr>
        <w:divId w:val="929657360"/>
        <w:rPr>
          <w:rStyle w:val="a3"/>
          <w:rFonts w:ascii="微軟正黑體" w:eastAsia="微軟正黑體" w:hAnsi="微軟正黑體" w:cs="Arial"/>
          <w:color w:val="FFFFFF"/>
          <w:sz w:val="21"/>
          <w:szCs w:val="21"/>
          <w:shd w:val="clear" w:color="auto" w:fill="FF0000"/>
        </w:rPr>
      </w:pPr>
    </w:p>
    <w:p w14:paraId="0AC716B4" w14:textId="77777777" w:rsidR="00100B90" w:rsidRDefault="00100B90">
      <w:pPr>
        <w:divId w:val="929657360"/>
        <w:rPr>
          <w:rStyle w:val="a3"/>
          <w:rFonts w:ascii="微軟正黑體" w:eastAsia="微軟正黑體" w:hAnsi="微軟正黑體" w:cs="Arial" w:hint="eastAsia"/>
          <w:color w:val="FFFFFF"/>
          <w:sz w:val="21"/>
          <w:szCs w:val="21"/>
          <w:shd w:val="clear" w:color="auto" w:fill="FF0000"/>
        </w:rPr>
      </w:pPr>
    </w:p>
    <w:p w14:paraId="76AC91DB" w14:textId="53D49089" w:rsidR="000B6996" w:rsidRDefault="003456F6" w:rsidP="00100B90">
      <w:pPr>
        <w:divId w:val="929657360"/>
        <w:rPr>
          <w:rFonts w:ascii="微軟正黑體" w:eastAsia="微軟正黑體" w:hAnsi="微軟正黑體" w:cs="Arial" w:hint="eastAsia"/>
          <w:sz w:val="21"/>
          <w:szCs w:val="21"/>
        </w:rPr>
      </w:pPr>
      <w:r>
        <w:rPr>
          <w:rStyle w:val="a3"/>
          <w:rFonts w:ascii="微軟正黑體" w:eastAsia="微軟正黑體" w:hAnsi="微軟正黑體" w:cs="Arial" w:hint="eastAsia"/>
          <w:color w:val="FFFFFF"/>
          <w:sz w:val="21"/>
          <w:szCs w:val="21"/>
          <w:shd w:val="clear" w:color="auto" w:fill="FF0000"/>
        </w:rPr>
        <w:lastRenderedPageBreak/>
        <w:t>《費用說明》</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981"/>
        <w:gridCol w:w="2316"/>
        <w:gridCol w:w="2342"/>
        <w:gridCol w:w="4117"/>
      </w:tblGrid>
      <w:tr w:rsidR="000B6996" w14:paraId="0C4B85FC" w14:textId="77777777" w:rsidTr="00EE7009">
        <w:trPr>
          <w:divId w:val="1161460281"/>
        </w:trPr>
        <w:tc>
          <w:tcPr>
            <w:tcW w:w="10756" w:type="dxa"/>
            <w:gridSpan w:val="4"/>
            <w:tcBorders>
              <w:top w:val="single" w:sz="6" w:space="0" w:color="999999"/>
              <w:left w:val="single" w:sz="6" w:space="0" w:color="999999"/>
              <w:bottom w:val="single" w:sz="6" w:space="0" w:color="999999"/>
              <w:right w:val="single" w:sz="6" w:space="0" w:color="999999"/>
            </w:tcBorders>
            <w:vAlign w:val="center"/>
            <w:hideMark/>
          </w:tcPr>
          <w:p w14:paraId="556484E7"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FF0000"/>
                <w:sz w:val="21"/>
                <w:szCs w:val="21"/>
              </w:rPr>
              <w:t>以下為此行程最低團費／請以報名日期團費價格為</w:t>
            </w:r>
            <w:proofErr w:type="gramStart"/>
            <w:r>
              <w:rPr>
                <w:rStyle w:val="a3"/>
                <w:rFonts w:ascii="微軟正黑體" w:eastAsia="微軟正黑體" w:hAnsi="微軟正黑體" w:hint="eastAsia"/>
                <w:color w:val="FF0000"/>
                <w:sz w:val="21"/>
                <w:szCs w:val="21"/>
              </w:rPr>
              <w:t>準</w:t>
            </w:r>
            <w:proofErr w:type="gramEnd"/>
          </w:p>
        </w:tc>
      </w:tr>
      <w:tr w:rsidR="000B6996" w14:paraId="1DFCA8F0" w14:textId="77777777" w:rsidTr="00EE7009">
        <w:trPr>
          <w:divId w:val="1161460281"/>
        </w:trPr>
        <w:tc>
          <w:tcPr>
            <w:tcW w:w="1981" w:type="dxa"/>
            <w:tcBorders>
              <w:top w:val="single" w:sz="6" w:space="0" w:color="999999"/>
              <w:left w:val="single" w:sz="6" w:space="0" w:color="999999"/>
              <w:bottom w:val="single" w:sz="6" w:space="0" w:color="999999"/>
              <w:right w:val="single" w:sz="6" w:space="0" w:color="999999"/>
            </w:tcBorders>
            <w:vAlign w:val="center"/>
            <w:hideMark/>
          </w:tcPr>
          <w:p w14:paraId="485FD5E2"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219933"/>
                <w:sz w:val="21"/>
                <w:szCs w:val="21"/>
              </w:rPr>
              <w:t>週一~四出發</w:t>
            </w:r>
            <w:r>
              <w:rPr>
                <w:rFonts w:ascii="微軟正黑體" w:eastAsia="微軟正黑體" w:hAnsi="微軟正黑體" w:hint="eastAsia"/>
                <w:b/>
                <w:bCs/>
                <w:color w:val="219933"/>
                <w:sz w:val="21"/>
                <w:szCs w:val="21"/>
              </w:rPr>
              <w:br/>
            </w:r>
            <w:r>
              <w:rPr>
                <w:rStyle w:val="a3"/>
                <w:rFonts w:ascii="微軟正黑體" w:eastAsia="微軟正黑體" w:hAnsi="微軟正黑體" w:hint="eastAsia"/>
                <w:color w:val="219933"/>
                <w:sz w:val="21"/>
                <w:szCs w:val="21"/>
              </w:rPr>
              <w:t>售價/每位</w:t>
            </w:r>
          </w:p>
        </w:tc>
        <w:tc>
          <w:tcPr>
            <w:tcW w:w="2316" w:type="dxa"/>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F9D27EE" w14:textId="77777777" w:rsidR="000B6996" w:rsidRDefault="003456F6">
            <w:pPr>
              <w:jc w:val="center"/>
              <w:rPr>
                <w:rFonts w:ascii="微軟正黑體" w:eastAsia="微軟正黑體" w:hAnsi="微軟正黑體"/>
                <w:b/>
                <w:bCs/>
                <w:sz w:val="21"/>
                <w:szCs w:val="21"/>
              </w:rPr>
            </w:pPr>
            <w:r>
              <w:rPr>
                <w:rStyle w:val="a3"/>
                <w:rFonts w:ascii="微軟正黑體" w:eastAsia="微軟正黑體" w:hAnsi="微軟正黑體" w:hint="eastAsia"/>
                <w:color w:val="219933"/>
                <w:sz w:val="21"/>
                <w:szCs w:val="21"/>
              </w:rPr>
              <w:t>大人/</w:t>
            </w:r>
            <w:r>
              <w:rPr>
                <w:rFonts w:ascii="微軟正黑體" w:eastAsia="微軟正黑體" w:hAnsi="微軟正黑體" w:hint="eastAsia"/>
                <w:b/>
                <w:bCs/>
                <w:color w:val="219933"/>
                <w:sz w:val="21"/>
                <w:szCs w:val="21"/>
              </w:rPr>
              <w:br/>
            </w:r>
            <w:r>
              <w:rPr>
                <w:rStyle w:val="a3"/>
                <w:rFonts w:ascii="微軟正黑體" w:eastAsia="微軟正黑體" w:hAnsi="微軟正黑體" w:hint="eastAsia"/>
                <w:color w:val="219933"/>
                <w:sz w:val="21"/>
                <w:szCs w:val="21"/>
              </w:rPr>
              <w:t>12歲以下小孩</w:t>
            </w:r>
            <w:proofErr w:type="gramStart"/>
            <w:r>
              <w:rPr>
                <w:rStyle w:val="a3"/>
                <w:rFonts w:ascii="微軟正黑體" w:eastAsia="微軟正黑體" w:hAnsi="微軟正黑體" w:hint="eastAsia"/>
                <w:color w:val="219933"/>
                <w:sz w:val="21"/>
                <w:szCs w:val="21"/>
              </w:rPr>
              <w:t>佔</w:t>
            </w:r>
            <w:proofErr w:type="gramEnd"/>
            <w:r>
              <w:rPr>
                <w:rStyle w:val="a3"/>
                <w:rFonts w:ascii="微軟正黑體" w:eastAsia="微軟正黑體" w:hAnsi="微軟正黑體" w:hint="eastAsia"/>
                <w:color w:val="219933"/>
                <w:sz w:val="21"/>
                <w:szCs w:val="21"/>
              </w:rPr>
              <w:t>床</w:t>
            </w:r>
          </w:p>
        </w:tc>
        <w:tc>
          <w:tcPr>
            <w:tcW w:w="2342" w:type="dxa"/>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6B118D5B" w14:textId="77777777" w:rsidR="000B6996" w:rsidRDefault="003456F6">
            <w:pPr>
              <w:jc w:val="center"/>
              <w:rPr>
                <w:rFonts w:ascii="微軟正黑體" w:eastAsia="微軟正黑體" w:hAnsi="微軟正黑體"/>
                <w:b/>
                <w:bCs/>
                <w:sz w:val="21"/>
                <w:szCs w:val="21"/>
              </w:rPr>
            </w:pPr>
            <w:r>
              <w:rPr>
                <w:rStyle w:val="a3"/>
                <w:rFonts w:ascii="微軟正黑體" w:eastAsia="微軟正黑體" w:hAnsi="微軟正黑體" w:hint="eastAsia"/>
                <w:color w:val="219933"/>
                <w:sz w:val="21"/>
                <w:szCs w:val="21"/>
              </w:rPr>
              <w:t> 小孩(2歲-6歲)不</w:t>
            </w:r>
            <w:proofErr w:type="gramStart"/>
            <w:r>
              <w:rPr>
                <w:rStyle w:val="a3"/>
                <w:rFonts w:ascii="微軟正黑體" w:eastAsia="微軟正黑體" w:hAnsi="微軟正黑體" w:hint="eastAsia"/>
                <w:color w:val="219933"/>
                <w:sz w:val="21"/>
                <w:szCs w:val="21"/>
              </w:rPr>
              <w:t>佔</w:t>
            </w:r>
            <w:proofErr w:type="gramEnd"/>
            <w:r>
              <w:rPr>
                <w:rStyle w:val="a3"/>
                <w:rFonts w:ascii="微軟正黑體" w:eastAsia="微軟正黑體" w:hAnsi="微軟正黑體" w:hint="eastAsia"/>
                <w:color w:val="219933"/>
                <w:sz w:val="21"/>
                <w:szCs w:val="21"/>
              </w:rPr>
              <w:t>床</w:t>
            </w:r>
          </w:p>
        </w:tc>
        <w:tc>
          <w:tcPr>
            <w:tcW w:w="4117" w:type="dxa"/>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1B68C93B" w14:textId="77777777" w:rsidR="000B6996" w:rsidRDefault="003456F6">
            <w:pPr>
              <w:jc w:val="center"/>
              <w:rPr>
                <w:rFonts w:ascii="微軟正黑體" w:eastAsia="微軟正黑體" w:hAnsi="微軟正黑體"/>
                <w:b/>
                <w:bCs/>
                <w:sz w:val="21"/>
                <w:szCs w:val="21"/>
              </w:rPr>
            </w:pPr>
            <w:r>
              <w:rPr>
                <w:rStyle w:val="a3"/>
                <w:rFonts w:ascii="微軟正黑體" w:eastAsia="微軟正黑體" w:hAnsi="微軟正黑體" w:hint="eastAsia"/>
                <w:sz w:val="21"/>
                <w:szCs w:val="21"/>
              </w:rPr>
              <w:t>備註</w:t>
            </w:r>
          </w:p>
        </w:tc>
      </w:tr>
      <w:tr w:rsidR="000B6996" w14:paraId="0A5ED29D" w14:textId="77777777" w:rsidTr="00EE7009">
        <w:trPr>
          <w:divId w:val="1161460281"/>
        </w:trPr>
        <w:tc>
          <w:tcPr>
            <w:tcW w:w="1981" w:type="dxa"/>
            <w:tcBorders>
              <w:top w:val="single" w:sz="6" w:space="0" w:color="999999"/>
              <w:left w:val="single" w:sz="6" w:space="0" w:color="999999"/>
              <w:bottom w:val="single" w:sz="6" w:space="0" w:color="999999"/>
              <w:right w:val="single" w:sz="6" w:space="0" w:color="999999"/>
            </w:tcBorders>
            <w:vAlign w:val="center"/>
            <w:hideMark/>
          </w:tcPr>
          <w:p w14:paraId="00E9C420"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000000"/>
                <w:sz w:val="21"/>
                <w:szCs w:val="21"/>
              </w:rPr>
              <w:t>二人房</w:t>
            </w:r>
          </w:p>
        </w:tc>
        <w:tc>
          <w:tcPr>
            <w:tcW w:w="2316" w:type="dxa"/>
            <w:tcBorders>
              <w:top w:val="single" w:sz="6" w:space="0" w:color="999999"/>
              <w:left w:val="single" w:sz="6" w:space="0" w:color="999999"/>
              <w:bottom w:val="single" w:sz="6" w:space="0" w:color="999999"/>
              <w:right w:val="single" w:sz="6" w:space="0" w:color="999999"/>
            </w:tcBorders>
            <w:vAlign w:val="center"/>
            <w:hideMark/>
          </w:tcPr>
          <w:p w14:paraId="2315B74C"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FF0000"/>
                <w:sz w:val="21"/>
                <w:szCs w:val="21"/>
              </w:rPr>
              <w:t>$8,900元</w:t>
            </w:r>
          </w:p>
        </w:tc>
        <w:tc>
          <w:tcPr>
            <w:tcW w:w="2342" w:type="dxa"/>
            <w:tcBorders>
              <w:top w:val="single" w:sz="6" w:space="0" w:color="999999"/>
              <w:left w:val="single" w:sz="6" w:space="0" w:color="999999"/>
              <w:bottom w:val="single" w:sz="6" w:space="0" w:color="999999"/>
              <w:right w:val="single" w:sz="6" w:space="0" w:color="999999"/>
            </w:tcBorders>
            <w:vAlign w:val="center"/>
            <w:hideMark/>
          </w:tcPr>
          <w:p w14:paraId="1325B6E1"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FF0000"/>
                <w:sz w:val="21"/>
                <w:szCs w:val="21"/>
              </w:rPr>
              <w:t>$7,900元</w:t>
            </w:r>
          </w:p>
        </w:tc>
        <w:tc>
          <w:tcPr>
            <w:tcW w:w="4117" w:type="dxa"/>
            <w:vMerge w:val="restart"/>
            <w:tcBorders>
              <w:top w:val="single" w:sz="6" w:space="0" w:color="999999"/>
              <w:left w:val="single" w:sz="6" w:space="0" w:color="999999"/>
              <w:bottom w:val="single" w:sz="6" w:space="0" w:color="999999"/>
              <w:right w:val="single" w:sz="6" w:space="0" w:color="999999"/>
            </w:tcBorders>
            <w:vAlign w:val="center"/>
            <w:hideMark/>
          </w:tcPr>
          <w:p w14:paraId="28E593AB" w14:textId="77777777" w:rsidR="000B6996" w:rsidRDefault="003456F6">
            <w:pPr>
              <w:rPr>
                <w:rFonts w:ascii="微軟正黑體" w:eastAsia="微軟正黑體" w:hAnsi="微軟正黑體"/>
                <w:sz w:val="21"/>
                <w:szCs w:val="21"/>
              </w:rPr>
            </w:pPr>
            <w:r>
              <w:rPr>
                <w:rStyle w:val="a3"/>
                <w:rFonts w:ascii="微軟正黑體" w:eastAsia="微軟正黑體" w:hAnsi="微軟正黑體" w:hint="eastAsia"/>
                <w:sz w:val="21"/>
                <w:szCs w:val="21"/>
              </w:rPr>
              <w:t>※</w:t>
            </w:r>
            <w:r>
              <w:rPr>
                <w:rStyle w:val="a3"/>
                <w:rFonts w:ascii="微軟正黑體" w:eastAsia="微軟正黑體" w:hAnsi="微軟正黑體" w:hint="eastAsia"/>
                <w:color w:val="FFFFFF"/>
                <w:sz w:val="21"/>
                <w:szCs w:val="21"/>
                <w:shd w:val="clear" w:color="auto" w:fill="0000FF"/>
              </w:rPr>
              <w:t>2歲以下嬰兒$500元</w:t>
            </w:r>
            <w:r>
              <w:rPr>
                <w:rFonts w:ascii="微軟正黑體" w:eastAsia="微軟正黑體" w:hAnsi="微軟正黑體" w:hint="eastAsia"/>
                <w:b/>
                <w:bCs/>
                <w:sz w:val="21"/>
                <w:szCs w:val="21"/>
              </w:rPr>
              <w:br/>
            </w:r>
            <w:r>
              <w:rPr>
                <w:rStyle w:val="a3"/>
                <w:rFonts w:ascii="微軟正黑體" w:eastAsia="微軟正黑體" w:hAnsi="微軟正黑體" w:hint="eastAsia"/>
                <w:sz w:val="21"/>
                <w:szCs w:val="21"/>
              </w:rPr>
              <w:t>（報價僅保險及行政作業費用）</w:t>
            </w:r>
            <w:r>
              <w:rPr>
                <w:rFonts w:ascii="微軟正黑體" w:eastAsia="微軟正黑體" w:hAnsi="微軟正黑體" w:hint="eastAsia"/>
                <w:b/>
                <w:bCs/>
                <w:sz w:val="21"/>
                <w:szCs w:val="21"/>
              </w:rPr>
              <w:br/>
            </w:r>
            <w:r>
              <w:rPr>
                <w:rStyle w:val="a3"/>
                <w:rFonts w:ascii="微軟正黑體" w:eastAsia="微軟正黑體" w:hAnsi="微軟正黑體" w:hint="eastAsia"/>
                <w:sz w:val="21"/>
                <w:szCs w:val="21"/>
              </w:rPr>
              <w:t>※</w:t>
            </w:r>
            <w:r>
              <w:rPr>
                <w:rStyle w:val="a3"/>
                <w:rFonts w:ascii="微軟正黑體" w:eastAsia="微軟正黑體" w:hAnsi="微軟正黑體" w:hint="eastAsia"/>
                <w:color w:val="FFFFFF"/>
                <w:sz w:val="21"/>
                <w:szCs w:val="21"/>
                <w:shd w:val="clear" w:color="auto" w:fill="0000FF"/>
              </w:rPr>
              <w:t> 適逢連續假期加價 </w:t>
            </w:r>
            <w:r>
              <w:rPr>
                <w:rFonts w:ascii="微軟正黑體" w:eastAsia="微軟正黑體" w:hAnsi="微軟正黑體" w:hint="eastAsia"/>
                <w:b/>
                <w:bCs/>
                <w:sz w:val="21"/>
                <w:szCs w:val="21"/>
              </w:rPr>
              <w:br/>
            </w:r>
            <w:r>
              <w:rPr>
                <w:rStyle w:val="a3"/>
                <w:rFonts w:ascii="微軟正黑體" w:eastAsia="微軟正黑體" w:hAnsi="微軟正黑體" w:hint="eastAsia"/>
                <w:sz w:val="21"/>
                <w:szCs w:val="21"/>
              </w:rPr>
              <w:t>※</w:t>
            </w:r>
            <w:r>
              <w:rPr>
                <w:rStyle w:val="a3"/>
                <w:rFonts w:ascii="微軟正黑體" w:eastAsia="微軟正黑體" w:hAnsi="微軟正黑體" w:hint="eastAsia"/>
                <w:color w:val="FF0000"/>
              </w:rPr>
              <w:t>請參酌出發日之團費價格</w:t>
            </w:r>
          </w:p>
        </w:tc>
      </w:tr>
      <w:tr w:rsidR="000B6996" w14:paraId="19489B0D" w14:textId="77777777" w:rsidTr="00EE7009">
        <w:trPr>
          <w:divId w:val="1161460281"/>
          <w:trHeight w:val="585"/>
        </w:trPr>
        <w:tc>
          <w:tcPr>
            <w:tcW w:w="1981" w:type="dxa"/>
            <w:tcBorders>
              <w:top w:val="single" w:sz="6" w:space="0" w:color="999999"/>
              <w:left w:val="single" w:sz="6" w:space="0" w:color="999999"/>
              <w:bottom w:val="single" w:sz="6" w:space="0" w:color="999999"/>
              <w:right w:val="single" w:sz="6" w:space="0" w:color="999999"/>
            </w:tcBorders>
            <w:vAlign w:val="center"/>
            <w:hideMark/>
          </w:tcPr>
          <w:p w14:paraId="15FD247F"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219933"/>
                <w:sz w:val="21"/>
                <w:szCs w:val="21"/>
              </w:rPr>
              <w:t>週五~日出發</w:t>
            </w:r>
            <w:r>
              <w:rPr>
                <w:rFonts w:ascii="微軟正黑體" w:eastAsia="微軟正黑體" w:hAnsi="微軟正黑體" w:hint="eastAsia"/>
                <w:b/>
                <w:bCs/>
                <w:color w:val="219933"/>
                <w:sz w:val="21"/>
                <w:szCs w:val="21"/>
              </w:rPr>
              <w:br/>
            </w:r>
            <w:r>
              <w:rPr>
                <w:rStyle w:val="a3"/>
                <w:rFonts w:ascii="微軟正黑體" w:eastAsia="微軟正黑體" w:hAnsi="微軟正黑體" w:hint="eastAsia"/>
                <w:color w:val="219933"/>
                <w:sz w:val="21"/>
                <w:szCs w:val="21"/>
              </w:rPr>
              <w:t>售價/每位</w:t>
            </w:r>
          </w:p>
        </w:tc>
        <w:tc>
          <w:tcPr>
            <w:tcW w:w="2316" w:type="dxa"/>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2B6DE4D2" w14:textId="77777777" w:rsidR="000B6996" w:rsidRDefault="003456F6">
            <w:pPr>
              <w:jc w:val="center"/>
              <w:rPr>
                <w:rFonts w:ascii="微軟正黑體" w:eastAsia="微軟正黑體" w:hAnsi="微軟正黑體"/>
                <w:b/>
                <w:bCs/>
                <w:sz w:val="21"/>
                <w:szCs w:val="21"/>
              </w:rPr>
            </w:pPr>
            <w:r>
              <w:rPr>
                <w:rStyle w:val="a3"/>
                <w:rFonts w:ascii="微軟正黑體" w:eastAsia="微軟正黑體" w:hAnsi="微軟正黑體" w:hint="eastAsia"/>
                <w:color w:val="219933"/>
                <w:sz w:val="21"/>
                <w:szCs w:val="21"/>
              </w:rPr>
              <w:t>    大人/</w:t>
            </w:r>
            <w:r>
              <w:rPr>
                <w:rFonts w:ascii="微軟正黑體" w:eastAsia="微軟正黑體" w:hAnsi="微軟正黑體" w:hint="eastAsia"/>
                <w:b/>
                <w:bCs/>
                <w:color w:val="219933"/>
                <w:sz w:val="21"/>
                <w:szCs w:val="21"/>
              </w:rPr>
              <w:br/>
            </w:r>
            <w:r>
              <w:rPr>
                <w:rStyle w:val="a3"/>
                <w:rFonts w:ascii="微軟正黑體" w:eastAsia="微軟正黑體" w:hAnsi="微軟正黑體" w:hint="eastAsia"/>
                <w:color w:val="219933"/>
                <w:sz w:val="21"/>
                <w:szCs w:val="21"/>
              </w:rPr>
              <w:t>12歲以下小孩</w:t>
            </w:r>
            <w:proofErr w:type="gramStart"/>
            <w:r>
              <w:rPr>
                <w:rStyle w:val="a3"/>
                <w:rFonts w:ascii="微軟正黑體" w:eastAsia="微軟正黑體" w:hAnsi="微軟正黑體" w:hint="eastAsia"/>
                <w:color w:val="219933"/>
                <w:sz w:val="21"/>
                <w:szCs w:val="21"/>
              </w:rPr>
              <w:t>佔</w:t>
            </w:r>
            <w:proofErr w:type="gramEnd"/>
            <w:r>
              <w:rPr>
                <w:rStyle w:val="a3"/>
                <w:rFonts w:ascii="微軟正黑體" w:eastAsia="微軟正黑體" w:hAnsi="微軟正黑體" w:hint="eastAsia"/>
                <w:color w:val="219933"/>
                <w:sz w:val="21"/>
                <w:szCs w:val="21"/>
              </w:rPr>
              <w:t>床</w:t>
            </w:r>
          </w:p>
        </w:tc>
        <w:tc>
          <w:tcPr>
            <w:tcW w:w="2342" w:type="dxa"/>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1F0071C" w14:textId="77777777" w:rsidR="000B6996" w:rsidRDefault="003456F6">
            <w:pPr>
              <w:jc w:val="center"/>
              <w:rPr>
                <w:rFonts w:ascii="微軟正黑體" w:eastAsia="微軟正黑體" w:hAnsi="微軟正黑體"/>
                <w:b/>
                <w:bCs/>
                <w:sz w:val="21"/>
                <w:szCs w:val="21"/>
              </w:rPr>
            </w:pPr>
            <w:r>
              <w:rPr>
                <w:rStyle w:val="a3"/>
                <w:rFonts w:ascii="微軟正黑體" w:eastAsia="微軟正黑體" w:hAnsi="微軟正黑體" w:hint="eastAsia"/>
                <w:color w:val="219933"/>
                <w:sz w:val="21"/>
                <w:szCs w:val="21"/>
              </w:rPr>
              <w:t> 小孩(2歲-6歲)不</w:t>
            </w:r>
            <w:proofErr w:type="gramStart"/>
            <w:r>
              <w:rPr>
                <w:rStyle w:val="a3"/>
                <w:rFonts w:ascii="微軟正黑體" w:eastAsia="微軟正黑體" w:hAnsi="微軟正黑體" w:hint="eastAsia"/>
                <w:color w:val="219933"/>
                <w:sz w:val="21"/>
                <w:szCs w:val="21"/>
              </w:rPr>
              <w:t>佔</w:t>
            </w:r>
            <w:proofErr w:type="gramEnd"/>
            <w:r>
              <w:rPr>
                <w:rStyle w:val="a3"/>
                <w:rFonts w:ascii="微軟正黑體" w:eastAsia="微軟正黑體" w:hAnsi="微軟正黑體" w:hint="eastAsia"/>
                <w:color w:val="219933"/>
                <w:sz w:val="21"/>
                <w:szCs w:val="21"/>
              </w:rPr>
              <w:t>床</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04D8733" w14:textId="77777777" w:rsidR="000B6996" w:rsidRDefault="000B6996">
            <w:pPr>
              <w:rPr>
                <w:rFonts w:ascii="微軟正黑體" w:eastAsia="微軟正黑體" w:hAnsi="微軟正黑體"/>
                <w:sz w:val="21"/>
                <w:szCs w:val="21"/>
              </w:rPr>
            </w:pPr>
          </w:p>
        </w:tc>
      </w:tr>
      <w:tr w:rsidR="000B6996" w14:paraId="048DD6F4" w14:textId="77777777" w:rsidTr="00EE7009">
        <w:trPr>
          <w:divId w:val="1161460281"/>
        </w:trPr>
        <w:tc>
          <w:tcPr>
            <w:tcW w:w="1981" w:type="dxa"/>
            <w:tcBorders>
              <w:top w:val="single" w:sz="6" w:space="0" w:color="999999"/>
              <w:left w:val="single" w:sz="6" w:space="0" w:color="999999"/>
              <w:bottom w:val="single" w:sz="6" w:space="0" w:color="999999"/>
              <w:right w:val="single" w:sz="6" w:space="0" w:color="999999"/>
            </w:tcBorders>
            <w:vAlign w:val="center"/>
            <w:hideMark/>
          </w:tcPr>
          <w:p w14:paraId="11710E4D"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000000"/>
                <w:sz w:val="21"/>
                <w:szCs w:val="21"/>
              </w:rPr>
              <w:t>二人房</w:t>
            </w:r>
          </w:p>
        </w:tc>
        <w:tc>
          <w:tcPr>
            <w:tcW w:w="2316" w:type="dxa"/>
            <w:tcBorders>
              <w:top w:val="single" w:sz="6" w:space="0" w:color="999999"/>
              <w:left w:val="single" w:sz="6" w:space="0" w:color="999999"/>
              <w:bottom w:val="single" w:sz="6" w:space="0" w:color="999999"/>
              <w:right w:val="single" w:sz="6" w:space="0" w:color="999999"/>
            </w:tcBorders>
            <w:vAlign w:val="center"/>
            <w:hideMark/>
          </w:tcPr>
          <w:p w14:paraId="393E6BE0"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FF0000"/>
                <w:sz w:val="21"/>
                <w:szCs w:val="21"/>
              </w:rPr>
              <w:t>$9,900元</w:t>
            </w:r>
          </w:p>
        </w:tc>
        <w:tc>
          <w:tcPr>
            <w:tcW w:w="2342" w:type="dxa"/>
            <w:tcBorders>
              <w:top w:val="single" w:sz="6" w:space="0" w:color="999999"/>
              <w:left w:val="single" w:sz="6" w:space="0" w:color="999999"/>
              <w:bottom w:val="single" w:sz="6" w:space="0" w:color="999999"/>
              <w:right w:val="single" w:sz="6" w:space="0" w:color="999999"/>
            </w:tcBorders>
            <w:vAlign w:val="center"/>
            <w:hideMark/>
          </w:tcPr>
          <w:p w14:paraId="2ABD4A4A" w14:textId="77777777" w:rsidR="000B6996" w:rsidRDefault="003456F6">
            <w:pPr>
              <w:jc w:val="center"/>
              <w:rPr>
                <w:rFonts w:ascii="微軟正黑體" w:eastAsia="微軟正黑體" w:hAnsi="微軟正黑體"/>
                <w:sz w:val="21"/>
                <w:szCs w:val="21"/>
              </w:rPr>
            </w:pPr>
            <w:r>
              <w:rPr>
                <w:rStyle w:val="a3"/>
                <w:rFonts w:ascii="微軟正黑體" w:eastAsia="微軟正黑體" w:hAnsi="微軟正黑體" w:hint="eastAsia"/>
                <w:color w:val="FF0000"/>
                <w:sz w:val="21"/>
                <w:szCs w:val="21"/>
              </w:rPr>
              <w:t>$8,900元</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3AD7D186" w14:textId="77777777" w:rsidR="000B6996" w:rsidRDefault="000B6996">
            <w:pPr>
              <w:rPr>
                <w:rFonts w:ascii="微軟正黑體" w:eastAsia="微軟正黑體" w:hAnsi="微軟正黑體"/>
                <w:sz w:val="21"/>
                <w:szCs w:val="21"/>
              </w:rPr>
            </w:pPr>
          </w:p>
        </w:tc>
      </w:tr>
      <w:tr w:rsidR="000B6996" w14:paraId="337ED55B" w14:textId="77777777" w:rsidTr="00EE7009">
        <w:trPr>
          <w:divId w:val="1161460281"/>
        </w:trPr>
        <w:tc>
          <w:tcPr>
            <w:tcW w:w="10756" w:type="dxa"/>
            <w:gridSpan w:val="4"/>
            <w:tcBorders>
              <w:top w:val="single" w:sz="6" w:space="0" w:color="999999"/>
              <w:left w:val="single" w:sz="6" w:space="0" w:color="999999"/>
              <w:bottom w:val="single" w:sz="6" w:space="0" w:color="999999"/>
              <w:right w:val="single" w:sz="6" w:space="0" w:color="999999"/>
            </w:tcBorders>
            <w:vAlign w:val="center"/>
            <w:hideMark/>
          </w:tcPr>
          <w:p w14:paraId="4ABF99DF" w14:textId="77777777" w:rsidR="000B6996" w:rsidRDefault="003456F6">
            <w:pPr>
              <w:jc w:val="center"/>
              <w:rPr>
                <w:rFonts w:ascii="微軟正黑體" w:eastAsia="微軟正黑體" w:hAnsi="微軟正黑體"/>
                <w:sz w:val="21"/>
                <w:szCs w:val="21"/>
              </w:rPr>
            </w:pPr>
            <w:r>
              <w:rPr>
                <w:rFonts w:ascii="微軟正黑體" w:eastAsia="微軟正黑體" w:hAnsi="微軟正黑體" w:hint="eastAsia"/>
                <w:b/>
                <w:bCs/>
                <w:color w:val="0000FF"/>
              </w:rPr>
              <w:t>※單人參團團費按二人房團費加單</w:t>
            </w:r>
            <w:proofErr w:type="gramStart"/>
            <w:r>
              <w:rPr>
                <w:rFonts w:ascii="微軟正黑體" w:eastAsia="微軟正黑體" w:hAnsi="微軟正黑體" w:hint="eastAsia"/>
                <w:b/>
                <w:bCs/>
                <w:color w:val="0000FF"/>
              </w:rPr>
              <w:t>人房差收取</w:t>
            </w:r>
            <w:proofErr w:type="gramEnd"/>
            <w:r>
              <w:rPr>
                <w:rFonts w:ascii="微軟正黑體" w:eastAsia="微軟正黑體" w:hAnsi="微軟正黑體" w:hint="eastAsia"/>
                <w:b/>
                <w:bCs/>
                <w:color w:val="0000FF"/>
              </w:rPr>
              <w:t>。</w:t>
            </w:r>
            <w:r>
              <w:rPr>
                <w:rFonts w:ascii="微軟正黑體" w:eastAsia="微軟正黑體" w:hAnsi="微軟正黑體" w:hint="eastAsia"/>
                <w:color w:val="0000FF"/>
              </w:rPr>
              <w:br/>
            </w:r>
            <w:r>
              <w:rPr>
                <w:rFonts w:ascii="微軟正黑體" w:eastAsia="微軟正黑體" w:hAnsi="微軟正黑體" w:hint="eastAsia"/>
                <w:b/>
                <w:bCs/>
                <w:color w:val="0000FF"/>
              </w:rPr>
              <w:t>單</w:t>
            </w:r>
            <w:proofErr w:type="gramStart"/>
            <w:r>
              <w:rPr>
                <w:rFonts w:ascii="微軟正黑體" w:eastAsia="微軟正黑體" w:hAnsi="微軟正黑體" w:hint="eastAsia"/>
                <w:b/>
                <w:bCs/>
                <w:color w:val="0000FF"/>
              </w:rPr>
              <w:t>人房差</w:t>
            </w:r>
            <w:proofErr w:type="gramEnd"/>
            <w:r>
              <w:rPr>
                <w:rFonts w:ascii="微軟正黑體" w:eastAsia="微軟正黑體" w:hAnsi="微軟正黑體" w:hint="eastAsia"/>
                <w:color w:val="0000FF"/>
              </w:rPr>
              <w:t>：</w:t>
            </w:r>
            <w:r>
              <w:rPr>
                <w:rStyle w:val="a3"/>
                <w:rFonts w:ascii="微軟正黑體" w:eastAsia="微軟正黑體" w:hAnsi="微軟正黑體" w:hint="eastAsia"/>
                <w:color w:val="0000FF"/>
              </w:rPr>
              <w:t>平日＄3,000元（週一至週四）</w:t>
            </w:r>
            <w:r>
              <w:rPr>
                <w:rFonts w:ascii="微軟正黑體" w:eastAsia="微軟正黑體" w:hAnsi="微軟正黑體" w:hint="eastAsia"/>
                <w:b/>
                <w:bCs/>
                <w:color w:val="0000FF"/>
              </w:rPr>
              <w:br/>
            </w:r>
            <w:r>
              <w:rPr>
                <w:rStyle w:val="a3"/>
                <w:rFonts w:ascii="微軟正黑體" w:eastAsia="微軟正黑體" w:hAnsi="微軟正黑體" w:hint="eastAsia"/>
                <w:color w:val="0000FF"/>
              </w:rPr>
              <w:t>假日＄3,300元（週五至週日）</w:t>
            </w:r>
          </w:p>
        </w:tc>
      </w:tr>
    </w:tbl>
    <w:p w14:paraId="23CBD9A1" w14:textId="7FF405D1" w:rsidR="000B6996" w:rsidRDefault="003456F6">
      <w:pPr>
        <w:divId w:val="171800794"/>
        <w:rPr>
          <w:rFonts w:ascii="微軟正黑體" w:eastAsia="微軟正黑體" w:hAnsi="微軟正黑體" w:cs="Arial"/>
          <w:sz w:val="21"/>
          <w:szCs w:val="21"/>
        </w:rPr>
      </w:pPr>
      <w:r>
        <w:rPr>
          <w:rStyle w:val="a3"/>
          <w:rFonts w:ascii="微軟正黑體" w:eastAsia="微軟正黑體" w:hAnsi="微軟正黑體" w:cs="Arial" w:hint="eastAsia"/>
          <w:color w:val="FF0000"/>
          <w:sz w:val="27"/>
          <w:szCs w:val="27"/>
        </w:rPr>
        <w:t>※奢華加價專區：</w:t>
      </w:r>
      <w:r>
        <w:rPr>
          <w:rFonts w:ascii="微軟正黑體" w:eastAsia="微軟正黑體" w:hAnsi="微軟正黑體" w:cs="Arial" w:hint="eastAsia"/>
          <w:sz w:val="21"/>
          <w:szCs w:val="21"/>
        </w:rPr>
        <w:br/>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升等福朋喜來登</w:t>
      </w:r>
      <w:r>
        <w:rPr>
          <w:rStyle w:val="a3"/>
          <w:rFonts w:ascii="微軟正黑體" w:eastAsia="微軟正黑體" w:hAnsi="微軟正黑體" w:cs="Arial" w:hint="eastAsia"/>
          <w:color w:val="219933"/>
          <w:sz w:val="21"/>
          <w:szCs w:val="21"/>
        </w:rPr>
        <w:t>街景／市景房</w:t>
      </w:r>
      <w:r>
        <w:rPr>
          <w:rFonts w:ascii="微軟正黑體" w:eastAsia="微軟正黑體" w:hAnsi="微軟正黑體" w:cs="Arial" w:hint="eastAsia"/>
        </w:rPr>
        <w:t>【</w:t>
      </w:r>
      <w:r>
        <w:rPr>
          <w:rStyle w:val="a3"/>
          <w:rFonts w:ascii="微軟正黑體" w:eastAsia="微軟正黑體" w:hAnsi="微軟正黑體" w:cs="Arial" w:hint="eastAsia"/>
          <w:color w:val="000000"/>
          <w:sz w:val="21"/>
          <w:szCs w:val="21"/>
        </w:rPr>
        <w:t>一大床</w:t>
      </w:r>
      <w:r>
        <w:rPr>
          <w:rFonts w:ascii="微軟正黑體" w:eastAsia="微軟正黑體" w:hAnsi="微軟正黑體" w:cs="Arial" w:hint="eastAsia"/>
        </w:rPr>
        <w:t>】</w:t>
      </w:r>
      <w:r>
        <w:rPr>
          <w:rStyle w:val="a3"/>
          <w:rFonts w:ascii="微軟正黑體" w:eastAsia="微軟正黑體" w:hAnsi="微軟正黑體" w:cs="Arial" w:hint="eastAsia"/>
          <w:color w:val="FF0000"/>
          <w:sz w:val="21"/>
          <w:szCs w:val="21"/>
        </w:rPr>
        <w:t>加＄1,600／間／晚</w:t>
      </w:r>
      <w:r>
        <w:rPr>
          <w:rStyle w:val="a3"/>
          <w:rFonts w:ascii="微軟正黑體" w:eastAsia="微軟正黑體" w:hAnsi="微軟正黑體" w:cs="Arial" w:hint="eastAsia"/>
          <w:color w:val="000000"/>
          <w:sz w:val="21"/>
          <w:szCs w:val="21"/>
        </w:rPr>
        <w:t>（限1～2人入住）</w:t>
      </w:r>
      <w:r>
        <w:rPr>
          <w:rFonts w:ascii="微軟正黑體" w:eastAsia="微軟正黑體" w:hAnsi="微軟正黑體" w:cs="Arial" w:hint="eastAsia"/>
        </w:rPr>
        <w:br/>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升等福朋喜來登</w:t>
      </w:r>
      <w:r>
        <w:rPr>
          <w:rStyle w:val="a3"/>
          <w:rFonts w:ascii="微軟正黑體" w:eastAsia="微軟正黑體" w:hAnsi="微軟正黑體" w:cs="Arial" w:hint="eastAsia"/>
          <w:color w:val="219933"/>
          <w:sz w:val="21"/>
          <w:szCs w:val="21"/>
        </w:rPr>
        <w:t>港景房</w:t>
      </w:r>
      <w:r>
        <w:rPr>
          <w:rFonts w:ascii="微軟正黑體" w:eastAsia="微軟正黑體" w:hAnsi="微軟正黑體" w:cs="Arial" w:hint="eastAsia"/>
        </w:rPr>
        <w:t>【</w:t>
      </w:r>
      <w:r>
        <w:rPr>
          <w:rStyle w:val="a3"/>
          <w:rFonts w:ascii="微軟正黑體" w:eastAsia="微軟正黑體" w:hAnsi="微軟正黑體" w:cs="Arial" w:hint="eastAsia"/>
          <w:color w:val="000000"/>
          <w:sz w:val="21"/>
          <w:szCs w:val="21"/>
        </w:rPr>
        <w:t>二中床</w:t>
      </w:r>
      <w:r>
        <w:rPr>
          <w:rFonts w:ascii="微軟正黑體" w:eastAsia="微軟正黑體" w:hAnsi="微軟正黑體" w:cs="Arial" w:hint="eastAsia"/>
        </w:rPr>
        <w:t>】</w:t>
      </w:r>
      <w:r>
        <w:rPr>
          <w:rStyle w:val="a3"/>
          <w:rFonts w:ascii="微軟正黑體" w:eastAsia="微軟正黑體" w:hAnsi="微軟正黑體" w:cs="Arial" w:hint="eastAsia"/>
          <w:color w:val="FF0000"/>
          <w:sz w:val="21"/>
          <w:szCs w:val="21"/>
        </w:rPr>
        <w:t>加＄2,200／間／晚</w:t>
      </w:r>
      <w:r>
        <w:rPr>
          <w:rStyle w:val="a3"/>
          <w:rFonts w:ascii="微軟正黑體" w:eastAsia="微軟正黑體" w:hAnsi="微軟正黑體" w:cs="Arial" w:hint="eastAsia"/>
          <w:color w:val="000000"/>
          <w:sz w:val="21"/>
          <w:szCs w:val="21"/>
        </w:rPr>
        <w:t>（限1～4人入住）</w:t>
      </w:r>
      <w:r>
        <w:rPr>
          <w:rFonts w:ascii="微軟正黑體" w:eastAsia="微軟正黑體" w:hAnsi="微軟正黑體" w:cs="Arial" w:hint="eastAsia"/>
        </w:rPr>
        <w:br/>
      </w:r>
      <w:r>
        <w:rPr>
          <w:rStyle w:val="a3"/>
          <w:rFonts w:ascii="MS Gothic" w:eastAsia="MS Gothic" w:hAnsi="MS Gothic" w:cs="MS Gothic" w:hint="eastAsia"/>
          <w:color w:val="0000FF"/>
          <w:sz w:val="21"/>
          <w:szCs w:val="21"/>
        </w:rPr>
        <w:t>►</w:t>
      </w:r>
      <w:r>
        <w:rPr>
          <w:rStyle w:val="a3"/>
          <w:rFonts w:ascii="微軟正黑體" w:eastAsia="微軟正黑體" w:hAnsi="微軟正黑體" w:cs="微軟正黑體" w:hint="eastAsia"/>
          <w:color w:val="0000FF"/>
          <w:sz w:val="21"/>
          <w:szCs w:val="21"/>
        </w:rPr>
        <w:t>升等福朋喜來登</w:t>
      </w:r>
      <w:r>
        <w:rPr>
          <w:rStyle w:val="a3"/>
          <w:rFonts w:ascii="微軟正黑體" w:eastAsia="微軟正黑體" w:hAnsi="微軟正黑體" w:cs="Arial" w:hint="eastAsia"/>
          <w:color w:val="219933"/>
          <w:sz w:val="21"/>
          <w:szCs w:val="21"/>
        </w:rPr>
        <w:t>港景房</w:t>
      </w:r>
      <w:r>
        <w:rPr>
          <w:rFonts w:ascii="微軟正黑體" w:eastAsia="微軟正黑體" w:hAnsi="微軟正黑體" w:cs="Arial" w:hint="eastAsia"/>
        </w:rPr>
        <w:t>【</w:t>
      </w:r>
      <w:r>
        <w:rPr>
          <w:rStyle w:val="a3"/>
          <w:rFonts w:ascii="微軟正黑體" w:eastAsia="微軟正黑體" w:hAnsi="微軟正黑體" w:cs="Arial" w:hint="eastAsia"/>
          <w:color w:val="000000"/>
          <w:sz w:val="21"/>
          <w:szCs w:val="21"/>
        </w:rPr>
        <w:t>一大床</w:t>
      </w:r>
      <w:r>
        <w:rPr>
          <w:rFonts w:ascii="微軟正黑體" w:eastAsia="微軟正黑體" w:hAnsi="微軟正黑體" w:cs="Arial" w:hint="eastAsia"/>
        </w:rPr>
        <w:t>】</w:t>
      </w:r>
      <w:r>
        <w:rPr>
          <w:rStyle w:val="a3"/>
          <w:rFonts w:ascii="微軟正黑體" w:eastAsia="微軟正黑體" w:hAnsi="微軟正黑體" w:cs="Arial" w:hint="eastAsia"/>
          <w:color w:val="FF0000"/>
          <w:sz w:val="21"/>
          <w:szCs w:val="21"/>
        </w:rPr>
        <w:t>加＄2,800／間／晚</w:t>
      </w:r>
      <w:r>
        <w:rPr>
          <w:rStyle w:val="a3"/>
          <w:rFonts w:ascii="微軟正黑體" w:eastAsia="微軟正黑體" w:hAnsi="微軟正黑體" w:cs="Arial" w:hint="eastAsia"/>
          <w:color w:val="000000"/>
          <w:sz w:val="21"/>
          <w:szCs w:val="21"/>
        </w:rPr>
        <w:t>（限1～2人入住）</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FF0000"/>
        </w:rPr>
        <w:t>《航班安排》</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21"/>
          <w:szCs w:val="21"/>
        </w:rPr>
        <w:t>安排華信或立榮航空【松山／澎湖】 經濟艙</w:t>
      </w:r>
      <w:r>
        <w:rPr>
          <w:rFonts w:ascii="微軟正黑體" w:eastAsia="微軟正黑體" w:hAnsi="微軟正黑體" w:cs="Arial" w:hint="eastAsia"/>
          <w:color w:val="0000FF"/>
          <w:sz w:val="21"/>
          <w:szCs w:val="21"/>
        </w:rPr>
        <w:t>早去午回</w:t>
      </w:r>
      <w:r>
        <w:rPr>
          <w:rFonts w:ascii="微軟正黑體" w:eastAsia="微軟正黑體" w:hAnsi="微軟正黑體" w:cs="Arial" w:hint="eastAsia"/>
          <w:color w:val="000000"/>
          <w:sz w:val="21"/>
          <w:szCs w:val="21"/>
        </w:rPr>
        <w:t>、</w:t>
      </w:r>
      <w:r>
        <w:rPr>
          <w:rFonts w:ascii="微軟正黑體" w:eastAsia="微軟正黑體" w:hAnsi="微軟正黑體" w:cs="Arial" w:hint="eastAsia"/>
          <w:color w:val="0000FF"/>
          <w:sz w:val="21"/>
          <w:szCs w:val="21"/>
        </w:rPr>
        <w:t>午去晚回</w:t>
      </w:r>
      <w:r>
        <w:rPr>
          <w:rFonts w:ascii="微軟正黑體" w:eastAsia="微軟正黑體" w:hAnsi="微軟正黑體" w:cs="Arial" w:hint="eastAsia"/>
          <w:color w:val="000000"/>
          <w:sz w:val="21"/>
          <w:szCs w:val="21"/>
        </w:rPr>
        <w:t>或</w:t>
      </w:r>
      <w:r>
        <w:rPr>
          <w:rFonts w:ascii="微軟正黑體" w:eastAsia="微軟正黑體" w:hAnsi="微軟正黑體" w:cs="Arial" w:hint="eastAsia"/>
          <w:color w:val="0000FF"/>
          <w:sz w:val="21"/>
          <w:szCs w:val="21"/>
        </w:rPr>
        <w:t>午去午回</w:t>
      </w:r>
      <w:r>
        <w:rPr>
          <w:rFonts w:ascii="微軟正黑體" w:eastAsia="微軟正黑體" w:hAnsi="微軟正黑體" w:cs="Arial" w:hint="eastAsia"/>
          <w:color w:val="000000"/>
          <w:sz w:val="21"/>
          <w:szCs w:val="21"/>
        </w:rPr>
        <w:t>來回團體機票。</w:t>
      </w:r>
      <w:r>
        <w:rPr>
          <w:rFonts w:ascii="微軟正黑體" w:eastAsia="微軟正黑體" w:hAnsi="微軟正黑體" w:cs="Arial" w:hint="eastAsia"/>
          <w:color w:val="000000"/>
          <w:sz w:val="21"/>
          <w:szCs w:val="21"/>
        </w:rPr>
        <w:br/>
        <w:t>航班時間請參酌出發日期之行程網頁【參考航班 】</w:t>
      </w:r>
      <w:r>
        <w:rPr>
          <w:rFonts w:ascii="微軟正黑體" w:eastAsia="微軟正黑體" w:hAnsi="微軟正黑體" w:cs="Arial" w:hint="eastAsia"/>
          <w:color w:val="FF0000"/>
          <w:sz w:val="21"/>
          <w:szCs w:val="21"/>
        </w:rPr>
        <w:t>（恕無法指定航班）</w:t>
      </w:r>
      <w:r>
        <w:rPr>
          <w:rFonts w:ascii="微軟正黑體" w:eastAsia="微軟正黑體" w:hAnsi="微軟正黑體" w:cs="Arial" w:hint="eastAsia"/>
        </w:rPr>
        <w:t>。</w:t>
      </w:r>
      <w:r>
        <w:rPr>
          <w:rFonts w:ascii="微軟正黑體" w:eastAsia="微軟正黑體" w:hAnsi="微軟正黑體" w:cs="Arial" w:hint="eastAsia"/>
        </w:rPr>
        <w:br/>
      </w:r>
      <w:proofErr w:type="gramStart"/>
      <w:r>
        <w:rPr>
          <w:rFonts w:ascii="微軟正黑體" w:eastAsia="微軟正黑體" w:hAnsi="微軟正黑體" w:cs="Arial" w:hint="eastAsia"/>
          <w:color w:val="0000FF"/>
          <w:sz w:val="21"/>
          <w:szCs w:val="21"/>
        </w:rPr>
        <w:t>【</w:t>
      </w:r>
      <w:proofErr w:type="gramEnd"/>
      <w:r>
        <w:rPr>
          <w:rFonts w:ascii="微軟正黑體" w:eastAsia="微軟正黑體" w:hAnsi="微軟正黑體" w:cs="Arial" w:hint="eastAsia"/>
          <w:color w:val="0000FF"/>
          <w:sz w:val="21"/>
          <w:szCs w:val="21"/>
        </w:rPr>
        <w:t>航班時段－早：06:00～11:30／午：11:31～17:00／晚：17:01～21:30</w:t>
      </w:r>
      <w:proofErr w:type="gramStart"/>
      <w:r>
        <w:rPr>
          <w:rFonts w:ascii="微軟正黑體" w:eastAsia="微軟正黑體" w:hAnsi="微軟正黑體" w:cs="Arial" w:hint="eastAsia"/>
          <w:color w:val="0000FF"/>
          <w:sz w:val="21"/>
          <w:szCs w:val="21"/>
        </w:rPr>
        <w:t>】</w:t>
      </w:r>
      <w:proofErr w:type="gramEnd"/>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219933"/>
        </w:rPr>
        <w:t>《台北松山機場出發》</w:t>
      </w:r>
      <w:r>
        <w:rPr>
          <w:rFonts w:ascii="微軟正黑體" w:eastAsia="微軟正黑體" w:hAnsi="微軟正黑體" w:cs="Arial" w:hint="eastAsia"/>
          <w:sz w:val="21"/>
          <w:szCs w:val="21"/>
        </w:rPr>
        <w:br/>
      </w:r>
      <w:r>
        <w:rPr>
          <w:rFonts w:ascii="微軟正黑體" w:eastAsia="微軟正黑體" w:hAnsi="微軟正黑體" w:cs="Arial" w:hint="eastAsia"/>
          <w:color w:val="000000"/>
        </w:rPr>
        <w:t>※此行程</w:t>
      </w:r>
      <w:r>
        <w:rPr>
          <w:rStyle w:val="a3"/>
          <w:rFonts w:ascii="微軟正黑體" w:eastAsia="微軟正黑體" w:hAnsi="微軟正黑體" w:cs="Arial" w:hint="eastAsia"/>
          <w:color w:val="FFFFFF"/>
          <w:sz w:val="21"/>
          <w:szCs w:val="21"/>
          <w:shd w:val="clear" w:color="auto" w:fill="FF0000"/>
        </w:rPr>
        <w:t>８人成行</w:t>
      </w:r>
      <w:r>
        <w:rPr>
          <w:rFonts w:ascii="微軟正黑體" w:eastAsia="微軟正黑體" w:hAnsi="微軟正黑體" w:cs="Arial" w:hint="eastAsia"/>
          <w:color w:val="000000"/>
        </w:rPr>
        <w:t>，抵達當地將合併聯合出團。</w:t>
      </w:r>
      <w:r>
        <w:rPr>
          <w:rFonts w:ascii="微軟正黑體" w:eastAsia="微軟正黑體" w:hAnsi="微軟正黑體" w:cs="Arial" w:hint="eastAsia"/>
          <w:color w:val="000000"/>
        </w:rPr>
        <w:br/>
        <w:t>※團體入住四</w:t>
      </w:r>
      <w:proofErr w:type="gramStart"/>
      <w:r>
        <w:rPr>
          <w:rFonts w:ascii="微軟正黑體" w:eastAsia="微軟正黑體" w:hAnsi="微軟正黑體" w:cs="Arial" w:hint="eastAsia"/>
          <w:color w:val="000000"/>
        </w:rPr>
        <w:t>人房皆安排</w:t>
      </w:r>
      <w:proofErr w:type="gramEnd"/>
      <w:r>
        <w:rPr>
          <w:rFonts w:ascii="微軟正黑體" w:eastAsia="微軟正黑體" w:hAnsi="微軟正黑體" w:cs="Arial" w:hint="eastAsia"/>
          <w:color w:val="000000"/>
        </w:rPr>
        <w:t>雙</w:t>
      </w:r>
      <w:proofErr w:type="gramStart"/>
      <w:r>
        <w:rPr>
          <w:rFonts w:ascii="微軟正黑體" w:eastAsia="微軟正黑體" w:hAnsi="微軟正黑體" w:cs="Arial" w:hint="eastAsia"/>
          <w:color w:val="000000"/>
        </w:rPr>
        <w:t>中床，佔</w:t>
      </w:r>
      <w:proofErr w:type="gramEnd"/>
      <w:r>
        <w:rPr>
          <w:rFonts w:ascii="微軟正黑體" w:eastAsia="微軟正黑體" w:hAnsi="微軟正黑體" w:cs="Arial" w:hint="eastAsia"/>
          <w:color w:val="000000"/>
        </w:rPr>
        <w:t>床旅客含</w:t>
      </w:r>
      <w:proofErr w:type="gramStart"/>
      <w:r>
        <w:rPr>
          <w:rFonts w:ascii="微軟正黑體" w:eastAsia="微軟正黑體" w:hAnsi="微軟正黑體" w:cs="Arial" w:hint="eastAsia"/>
          <w:color w:val="000000"/>
        </w:rPr>
        <w:t>一</w:t>
      </w:r>
      <w:proofErr w:type="gramEnd"/>
      <w:r>
        <w:rPr>
          <w:rFonts w:ascii="微軟正黑體" w:eastAsia="微軟正黑體" w:hAnsi="微軟正黑體" w:cs="Arial" w:hint="eastAsia"/>
          <w:color w:val="000000"/>
        </w:rPr>
        <w:t>客早餐。</w:t>
      </w:r>
      <w:r>
        <w:rPr>
          <w:rFonts w:ascii="微軟正黑體" w:eastAsia="微軟正黑體" w:hAnsi="微軟正黑體" w:cs="Arial" w:hint="eastAsia"/>
          <w:color w:val="000000"/>
        </w:rPr>
        <w:br/>
        <w:t>※小孩不</w:t>
      </w:r>
      <w:proofErr w:type="gramStart"/>
      <w:r>
        <w:rPr>
          <w:rFonts w:ascii="微軟正黑體" w:eastAsia="微軟正黑體" w:hAnsi="微軟正黑體" w:cs="Arial" w:hint="eastAsia"/>
          <w:color w:val="000000"/>
        </w:rPr>
        <w:t>佔</w:t>
      </w:r>
      <w:proofErr w:type="gramEnd"/>
      <w:r>
        <w:rPr>
          <w:rFonts w:ascii="微軟正黑體" w:eastAsia="微軟正黑體" w:hAnsi="微軟正黑體" w:cs="Arial" w:hint="eastAsia"/>
          <w:color w:val="000000"/>
        </w:rPr>
        <w:t>床不含床位及早餐，行程內容皆與成人相同。</w:t>
      </w:r>
      <w:r>
        <w:rPr>
          <w:rFonts w:ascii="微軟正黑體" w:eastAsia="微軟正黑體" w:hAnsi="微軟正黑體" w:cs="Arial" w:hint="eastAsia"/>
          <w:color w:val="000000"/>
        </w:rPr>
        <w:br/>
        <w:t>※如於出發前七日內預約訂位，懇請預付全額團費作保證成行作業之費用，未成團將退回貴賓全額預付團費。 </w:t>
      </w:r>
      <w:r>
        <w:rPr>
          <w:rFonts w:ascii="微軟正黑體" w:eastAsia="微軟正黑體" w:hAnsi="微軟正黑體" w:cs="Arial" w:hint="eastAsia"/>
          <w:color w:val="000000"/>
        </w:rPr>
        <w:br/>
        <w:t>※此行程不派領隊，請自行於指定時間至松山機場辦理報到，抵達當地安排導遊接機。（導遊小費每人300元）</w:t>
      </w:r>
      <w:r>
        <w:rPr>
          <w:rFonts w:ascii="微軟正黑體" w:eastAsia="微軟正黑體" w:hAnsi="微軟正黑體" w:cs="Arial" w:hint="eastAsia"/>
          <w:color w:val="000000"/>
        </w:rPr>
        <w:br/>
        <w:t>※說明會資料及導遊資訊</w:t>
      </w:r>
      <w:proofErr w:type="gramStart"/>
      <w:r>
        <w:rPr>
          <w:rFonts w:ascii="微軟正黑體" w:eastAsia="微軟正黑體" w:hAnsi="微軟正黑體" w:cs="Arial" w:hint="eastAsia"/>
          <w:color w:val="000000"/>
        </w:rPr>
        <w:t>將於出團</w:t>
      </w:r>
      <w:proofErr w:type="gramEnd"/>
      <w:r>
        <w:rPr>
          <w:rFonts w:ascii="微軟正黑體" w:eastAsia="微軟正黑體" w:hAnsi="微軟正黑體" w:cs="Arial" w:hint="eastAsia"/>
          <w:color w:val="000000"/>
        </w:rPr>
        <w:t>前兩日提供。</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0000FF"/>
        </w:rPr>
        <w:t>《訂購前請務必詳閱以下訂購須知》</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21"/>
          <w:szCs w:val="21"/>
        </w:rPr>
        <w:t>1、本行程使用之機票為特殊專案，</w:t>
      </w:r>
      <w:r>
        <w:rPr>
          <w:rFonts w:ascii="微軟正黑體" w:eastAsia="微軟正黑體" w:hAnsi="微軟正黑體" w:cs="Arial" w:hint="eastAsia"/>
          <w:color w:val="FF0000"/>
          <w:sz w:val="21"/>
          <w:szCs w:val="21"/>
        </w:rPr>
        <w:t>恕無法指定航班，團體航班時間請參考出發日期之網頁</w:t>
      </w:r>
      <w:r>
        <w:rPr>
          <w:rFonts w:ascii="微軟正黑體" w:eastAsia="微軟正黑體" w:hAnsi="微軟正黑體" w:cs="Arial" w:hint="eastAsia"/>
          <w:color w:val="000000"/>
          <w:sz w:val="21"/>
          <w:szCs w:val="21"/>
        </w:rPr>
        <w:t>。</w:t>
      </w:r>
      <w:r>
        <w:rPr>
          <w:rFonts w:ascii="微軟正黑體" w:eastAsia="微軟正黑體" w:hAnsi="微軟正黑體" w:cs="Arial" w:hint="eastAsia"/>
          <w:color w:val="000000"/>
          <w:sz w:val="21"/>
          <w:szCs w:val="21"/>
        </w:rPr>
        <w:br/>
        <w:t>2、機票開立後限當班當次使用，無法退票，無法簽轉，也不得更改航線</w:t>
      </w:r>
      <w:proofErr w:type="gramStart"/>
      <w:r>
        <w:rPr>
          <w:rFonts w:ascii="微軟正黑體" w:eastAsia="微軟正黑體" w:hAnsi="微軟正黑體" w:cs="Arial" w:hint="eastAsia"/>
          <w:color w:val="000000"/>
          <w:sz w:val="21"/>
          <w:szCs w:val="21"/>
        </w:rPr>
        <w:t>及延回</w:t>
      </w:r>
      <w:proofErr w:type="gramEnd"/>
      <w:r>
        <w:rPr>
          <w:rFonts w:ascii="微軟正黑體" w:eastAsia="微軟正黑體" w:hAnsi="微軟正黑體" w:cs="Arial" w:hint="eastAsia"/>
          <w:color w:val="000000"/>
          <w:sz w:val="21"/>
          <w:szCs w:val="21"/>
        </w:rPr>
        <w:t>，敬請留意。</w:t>
      </w:r>
      <w:r>
        <w:rPr>
          <w:rFonts w:ascii="微軟正黑體" w:eastAsia="微軟正黑體" w:hAnsi="微軟正黑體" w:cs="Arial" w:hint="eastAsia"/>
          <w:color w:val="000000"/>
          <w:sz w:val="21"/>
          <w:szCs w:val="21"/>
        </w:rPr>
        <w:br/>
        <w:t>3、此票價為特殊專案，不提供小孩、老人、</w:t>
      </w:r>
      <w:proofErr w:type="gramStart"/>
      <w:r>
        <w:rPr>
          <w:rFonts w:ascii="微軟正黑體" w:eastAsia="微軟正黑體" w:hAnsi="微軟正黑體" w:cs="Arial" w:hint="eastAsia"/>
          <w:color w:val="000000"/>
          <w:sz w:val="21"/>
          <w:szCs w:val="21"/>
        </w:rPr>
        <w:t>愛陪</w:t>
      </w:r>
      <w:proofErr w:type="gramEnd"/>
      <w:r>
        <w:rPr>
          <w:rFonts w:ascii="微軟正黑體" w:eastAsia="微軟正黑體" w:hAnsi="微軟正黑體" w:cs="Arial" w:hint="eastAsia"/>
          <w:color w:val="000000"/>
          <w:sz w:val="21"/>
          <w:szCs w:val="21"/>
        </w:rPr>
        <w:t>、殘障等優惠，敬請理解。</w:t>
      </w:r>
      <w:r>
        <w:rPr>
          <w:rFonts w:ascii="微軟正黑體" w:eastAsia="微軟正黑體" w:hAnsi="微軟正黑體" w:cs="Arial" w:hint="eastAsia"/>
        </w:rPr>
        <w:br/>
      </w:r>
      <w:r>
        <w:rPr>
          <w:rStyle w:val="a3"/>
          <w:rFonts w:ascii="微軟正黑體" w:eastAsia="微軟正黑體" w:hAnsi="微軟正黑體" w:cs="Arial" w:hint="eastAsia"/>
          <w:color w:val="FF0000"/>
          <w:sz w:val="21"/>
          <w:szCs w:val="21"/>
        </w:rPr>
        <w:t>4、此專案</w:t>
      </w:r>
      <w:r>
        <w:rPr>
          <w:rStyle w:val="a3"/>
          <w:rFonts w:ascii="微軟正黑體" w:eastAsia="微軟正黑體" w:hAnsi="微軟正黑體" w:cs="Arial" w:hint="eastAsia"/>
          <w:color w:val="FFFFFF"/>
          <w:sz w:val="21"/>
          <w:szCs w:val="21"/>
          <w:shd w:val="clear" w:color="auto" w:fill="0000FF"/>
        </w:rPr>
        <w:t>８人成行</w:t>
      </w:r>
      <w:r>
        <w:rPr>
          <w:rStyle w:val="a3"/>
          <w:rFonts w:ascii="微軟正黑體" w:eastAsia="微軟正黑體" w:hAnsi="微軟正黑體" w:cs="Arial" w:hint="eastAsia"/>
          <w:color w:val="FF0000"/>
          <w:sz w:val="21"/>
          <w:szCs w:val="21"/>
        </w:rPr>
        <w:t>，請於訂購時提供所有旅客正確之中文姓名、出生年月日及身分證字號，</w:t>
      </w:r>
      <w:r>
        <w:rPr>
          <w:rStyle w:val="a3"/>
          <w:rFonts w:ascii="微軟正黑體" w:eastAsia="微軟正黑體" w:hAnsi="微軟正黑體" w:cs="Arial" w:hint="eastAsia"/>
          <w:color w:val="FFFFFF"/>
          <w:sz w:val="21"/>
          <w:szCs w:val="21"/>
          <w:shd w:val="clear" w:color="auto" w:fill="0000FF"/>
        </w:rPr>
        <w:t>酒店及機位於繳交訂房作業金後，依照您指定之房型/床型為您預定</w:t>
      </w:r>
      <w:r>
        <w:rPr>
          <w:rStyle w:val="a3"/>
          <w:rFonts w:ascii="微軟正黑體" w:eastAsia="微軟正黑體" w:hAnsi="微軟正黑體" w:cs="Arial" w:hint="eastAsia"/>
          <w:color w:val="FF0000"/>
          <w:sz w:val="21"/>
          <w:szCs w:val="21"/>
        </w:rPr>
        <w:t>，訂房完成作業金即轉為訂金，無法變更或取消，若指定之房型/床</w:t>
      </w:r>
      <w:proofErr w:type="gramStart"/>
      <w:r>
        <w:rPr>
          <w:rStyle w:val="a3"/>
          <w:rFonts w:ascii="微軟正黑體" w:eastAsia="微軟正黑體" w:hAnsi="微軟正黑體" w:cs="Arial" w:hint="eastAsia"/>
          <w:color w:val="FF0000"/>
          <w:sz w:val="21"/>
          <w:szCs w:val="21"/>
        </w:rPr>
        <w:t>型滿</w:t>
      </w:r>
      <w:r>
        <w:rPr>
          <w:rStyle w:val="a3"/>
          <w:rFonts w:ascii="微軟正黑體" w:eastAsia="微軟正黑體" w:hAnsi="微軟正黑體" w:cs="Arial" w:hint="eastAsia"/>
          <w:color w:val="FF0000"/>
          <w:sz w:val="21"/>
          <w:szCs w:val="21"/>
        </w:rPr>
        <w:lastRenderedPageBreak/>
        <w:t>房</w:t>
      </w:r>
      <w:proofErr w:type="gramEnd"/>
      <w:r>
        <w:rPr>
          <w:rStyle w:val="a3"/>
          <w:rFonts w:ascii="微軟正黑體" w:eastAsia="微軟正黑體" w:hAnsi="微軟正黑體" w:cs="Arial" w:hint="eastAsia"/>
          <w:color w:val="FF0000"/>
          <w:sz w:val="21"/>
          <w:szCs w:val="21"/>
        </w:rPr>
        <w:t>，旅客可選擇加價升等或</w:t>
      </w:r>
      <w:proofErr w:type="gramStart"/>
      <w:r>
        <w:rPr>
          <w:rStyle w:val="a3"/>
          <w:rFonts w:ascii="微軟正黑體" w:eastAsia="微軟正黑體" w:hAnsi="微軟正黑體" w:cs="Arial" w:hint="eastAsia"/>
          <w:color w:val="FF0000"/>
          <w:sz w:val="21"/>
          <w:szCs w:val="21"/>
        </w:rPr>
        <w:t>全額退訂</w:t>
      </w:r>
      <w:proofErr w:type="gramEnd"/>
      <w:r>
        <w:rPr>
          <w:rStyle w:val="a3"/>
          <w:rFonts w:ascii="微軟正黑體" w:eastAsia="微軟正黑體" w:hAnsi="微軟正黑體" w:cs="Arial" w:hint="eastAsia"/>
          <w:color w:val="FF0000"/>
          <w:sz w:val="21"/>
          <w:szCs w:val="21"/>
        </w:rPr>
        <w:t>，請務必留意！</w:t>
      </w:r>
      <w:r>
        <w:rPr>
          <w:rFonts w:ascii="微軟正黑體" w:eastAsia="微軟正黑體" w:hAnsi="微軟正黑體" w:cs="Arial" w:hint="eastAsia"/>
        </w:rPr>
        <w:br/>
      </w:r>
      <w:r>
        <w:rPr>
          <w:rFonts w:ascii="微軟正黑體" w:eastAsia="微軟正黑體" w:hAnsi="微軟正黑體" w:cs="Arial" w:hint="eastAsia"/>
          <w:color w:val="000000"/>
          <w:sz w:val="21"/>
          <w:szCs w:val="21"/>
        </w:rPr>
        <w:t>5、一旦訂位成功後，將無法增減原始旅客，若有更改需取消原始訂位記錄，重新需求訂位。</w:t>
      </w:r>
    </w:p>
    <w:p w14:paraId="5E68B999" w14:textId="77777777" w:rsidR="000B6996" w:rsidRDefault="003456F6">
      <w:pPr>
        <w:pStyle w:val="2"/>
        <w:divId w:val="658732681"/>
        <w:rPr>
          <w:rFonts w:cs="Arial"/>
        </w:rPr>
      </w:pPr>
      <w:r>
        <w:rPr>
          <w:rFonts w:cs="Arial"/>
          <w:noProof/>
        </w:rPr>
        <w:drawing>
          <wp:inline distT="0" distB="0" distL="0" distR="0" wp14:anchorId="7A0E22A7" wp14:editId="0B544DC4">
            <wp:extent cx="304800" cy="30480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行程內容</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076"/>
        <w:gridCol w:w="9680"/>
      </w:tblGrid>
      <w:tr w:rsidR="000B6996" w14:paraId="25FC0D84" w14:textId="77777777">
        <w:trPr>
          <w:divId w:val="658732681"/>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2A500B0"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第1天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3F186589"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台北松山機場馬公環島巴士</w:t>
            </w:r>
            <w:proofErr w:type="gramStart"/>
            <w:r>
              <w:rPr>
                <w:rFonts w:ascii="微軟正黑體" w:eastAsia="微軟正黑體" w:hAnsi="微軟正黑體" w:hint="eastAsia"/>
                <w:b/>
                <w:bCs/>
                <w:sz w:val="21"/>
                <w:szCs w:val="21"/>
              </w:rPr>
              <w:t>【</w:t>
            </w:r>
            <w:proofErr w:type="gramEnd"/>
            <w:r>
              <w:rPr>
                <w:rFonts w:ascii="微軟正黑體" w:eastAsia="微軟正黑體" w:hAnsi="微軟正黑體" w:hint="eastAsia"/>
                <w:b/>
                <w:bCs/>
                <w:sz w:val="21"/>
                <w:szCs w:val="21"/>
              </w:rPr>
              <w:t>通</w:t>
            </w:r>
            <w:proofErr w:type="gramStart"/>
            <w:r>
              <w:rPr>
                <w:rFonts w:ascii="微軟正黑體" w:eastAsia="微軟正黑體" w:hAnsi="微軟正黑體" w:hint="eastAsia"/>
                <w:b/>
                <w:bCs/>
                <w:sz w:val="21"/>
                <w:szCs w:val="21"/>
              </w:rPr>
              <w:t>樑</w:t>
            </w:r>
            <w:proofErr w:type="gramEnd"/>
            <w:r>
              <w:rPr>
                <w:rFonts w:ascii="微軟正黑體" w:eastAsia="微軟正黑體" w:hAnsi="微軟正黑體" w:hint="eastAsia"/>
                <w:b/>
                <w:bCs/>
                <w:sz w:val="21"/>
                <w:szCs w:val="21"/>
              </w:rPr>
              <w:t>古榕、跨海大橋、二</w:t>
            </w:r>
            <w:proofErr w:type="gramStart"/>
            <w:r>
              <w:rPr>
                <w:rFonts w:ascii="微軟正黑體" w:eastAsia="微軟正黑體" w:hAnsi="微軟正黑體" w:hint="eastAsia"/>
                <w:b/>
                <w:bCs/>
                <w:sz w:val="21"/>
                <w:szCs w:val="21"/>
              </w:rPr>
              <w:t>崁</w:t>
            </w:r>
            <w:proofErr w:type="gramEnd"/>
            <w:r>
              <w:rPr>
                <w:rFonts w:ascii="微軟正黑體" w:eastAsia="微軟正黑體" w:hAnsi="微軟正黑體" w:hint="eastAsia"/>
                <w:b/>
                <w:bCs/>
                <w:sz w:val="21"/>
                <w:szCs w:val="21"/>
              </w:rPr>
              <w:t>古厝、大菓葉柱狀節理玄武岩、西台古堡、外垵村三仙塔（澎湖版小希臘）、漁翁島燈塔（西嶼燈塔）】馬公</w:t>
            </w:r>
          </w:p>
        </w:tc>
      </w:tr>
      <w:tr w:rsidR="000B6996" w14:paraId="26ED2584" w14:textId="77777777">
        <w:trPr>
          <w:divId w:val="658732681"/>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19F4523" w14:textId="77777777" w:rsidR="000B6996" w:rsidRDefault="000B6996">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62C34CB" w14:textId="77777777" w:rsidR="000B6996" w:rsidRDefault="003456F6">
            <w:pPr>
              <w:pStyle w:val="Web"/>
              <w:divId w:val="1353994853"/>
            </w:pPr>
            <w:r>
              <w:rPr>
                <w:rFonts w:hint="eastAsia"/>
              </w:rPr>
              <w:t xml:space="preserve">餐食 </w:t>
            </w:r>
            <w:r>
              <w:rPr>
                <w:rFonts w:hint="eastAsia"/>
              </w:rPr>
              <w:br/>
              <w:t xml:space="preserve">早餐： 敬請自理 </w:t>
            </w:r>
            <w:r>
              <w:rPr>
                <w:rFonts w:hint="eastAsia"/>
              </w:rPr>
              <w:br/>
              <w:t xml:space="preserve">午餐： 澎湖風味 $250/位 </w:t>
            </w:r>
            <w:r>
              <w:rPr>
                <w:rFonts w:hint="eastAsia"/>
              </w:rPr>
              <w:br/>
              <w:t xml:space="preserve">晚餐： </w:t>
            </w:r>
            <w:proofErr w:type="gramStart"/>
            <w:r>
              <w:rPr>
                <w:rFonts w:hint="eastAsia"/>
              </w:rPr>
              <w:t>豐秋蟹宴</w:t>
            </w:r>
            <w:proofErr w:type="gramEnd"/>
            <w:r>
              <w:rPr>
                <w:rFonts w:hint="eastAsia"/>
              </w:rPr>
              <w:t xml:space="preserve"> $8,888/桌（海鮮時令食材，以當季蟹品為主） </w:t>
            </w:r>
          </w:p>
          <w:p w14:paraId="48F22ADC" w14:textId="77777777" w:rsidR="000B6996" w:rsidRDefault="003456F6">
            <w:pPr>
              <w:pStyle w:val="Web"/>
              <w:divId w:val="373627475"/>
            </w:pPr>
            <w:r>
              <w:rPr>
                <w:rFonts w:hint="eastAsia"/>
              </w:rPr>
              <w:t xml:space="preserve">飯店 元泰大飯店 </w:t>
            </w:r>
          </w:p>
          <w:p w14:paraId="0D630EF8" w14:textId="77777777" w:rsidR="000B6996" w:rsidRDefault="003456F6">
            <w:pPr>
              <w:pStyle w:val="Web"/>
              <w:divId w:val="1542664527"/>
            </w:pPr>
            <w:r>
              <w:rPr>
                <w:rFonts w:hint="eastAsia"/>
              </w:rPr>
              <w:t>通</w:t>
            </w:r>
            <w:proofErr w:type="gramStart"/>
            <w:r>
              <w:rPr>
                <w:rFonts w:hint="eastAsia"/>
              </w:rPr>
              <w:t>樑</w:t>
            </w:r>
            <w:proofErr w:type="gramEnd"/>
            <w:r>
              <w:rPr>
                <w:rFonts w:hint="eastAsia"/>
              </w:rPr>
              <w:t xml:space="preserve">古榕 下車參觀 </w:t>
            </w:r>
          </w:p>
          <w:p w14:paraId="2C41F9CA" w14:textId="77777777" w:rsidR="000B6996" w:rsidRDefault="003456F6">
            <w:pPr>
              <w:divId w:val="25374295"/>
              <w:rPr>
                <w:rFonts w:ascii="微軟正黑體" w:eastAsia="微軟正黑體" w:hAnsi="微軟正黑體"/>
                <w:sz w:val="21"/>
                <w:szCs w:val="21"/>
              </w:rPr>
            </w:pPr>
            <w:r>
              <w:rPr>
                <w:rFonts w:ascii="微軟正黑體" w:eastAsia="微軟正黑體" w:hAnsi="微軟正黑體" w:hint="eastAsia"/>
                <w:sz w:val="21"/>
                <w:szCs w:val="21"/>
              </w:rPr>
              <w:t>位於澎湖縣白沙鄉西部的通樑村，村內的保安宮前有一株樹齡已超過百餘年的巨大榕樹，就是當地著名的通</w:t>
            </w:r>
            <w:proofErr w:type="gramStart"/>
            <w:r>
              <w:rPr>
                <w:rFonts w:ascii="微軟正黑體" w:eastAsia="微軟正黑體" w:hAnsi="微軟正黑體" w:hint="eastAsia"/>
                <w:sz w:val="21"/>
                <w:szCs w:val="21"/>
              </w:rPr>
              <w:t>樑</w:t>
            </w:r>
            <w:proofErr w:type="gramEnd"/>
            <w:r>
              <w:rPr>
                <w:rFonts w:ascii="微軟正黑體" w:eastAsia="微軟正黑體" w:hAnsi="微軟正黑體" w:hint="eastAsia"/>
                <w:sz w:val="21"/>
                <w:szCs w:val="21"/>
              </w:rPr>
              <w:t>古榕，這一株枝葉茂密的巨大榕樹十分罕見，如今已被當地人譽為「神木」並加以信仰，同時也是遊客來此遊玩不能錯過的特殊景點。來到白沙鄉，遊客除了可在本島的澎湖水族館與</w:t>
            </w:r>
            <w:proofErr w:type="gramStart"/>
            <w:r>
              <w:rPr>
                <w:rFonts w:ascii="微軟正黑體" w:eastAsia="微軟正黑體" w:hAnsi="微軟正黑體" w:hint="eastAsia"/>
                <w:sz w:val="21"/>
                <w:szCs w:val="21"/>
              </w:rPr>
              <w:t>歧</w:t>
            </w:r>
            <w:proofErr w:type="gramEnd"/>
            <w:r>
              <w:rPr>
                <w:rFonts w:ascii="微軟正黑體" w:eastAsia="微軟正黑體" w:hAnsi="微軟正黑體" w:hint="eastAsia"/>
                <w:sz w:val="21"/>
                <w:szCs w:val="21"/>
              </w:rPr>
              <w:t xml:space="preserve">頭親水公園遊樂之外，還可前往連結白沙鄉與西嶼鄉的澎湖跨海大橋，在橋上觀賞壯觀的海景。 </w:t>
            </w:r>
          </w:p>
          <w:p w14:paraId="7A188EF9" w14:textId="77777777" w:rsidR="000B6996" w:rsidRDefault="003456F6">
            <w:pPr>
              <w:pStyle w:val="Web"/>
              <w:divId w:val="1157377229"/>
            </w:pPr>
            <w:r>
              <w:rPr>
                <w:rFonts w:hint="eastAsia"/>
              </w:rPr>
              <w:t xml:space="preserve">澎湖跨海大橋 下車參觀 </w:t>
            </w:r>
          </w:p>
          <w:p w14:paraId="1B31E96F" w14:textId="77777777" w:rsidR="000B6996" w:rsidRDefault="003456F6">
            <w:pPr>
              <w:divId w:val="1004165028"/>
              <w:rPr>
                <w:rFonts w:ascii="微軟正黑體" w:eastAsia="微軟正黑體" w:hAnsi="微軟正黑體"/>
                <w:sz w:val="21"/>
                <w:szCs w:val="21"/>
              </w:rPr>
            </w:pPr>
            <w:r>
              <w:rPr>
                <w:rFonts w:ascii="微軟正黑體" w:eastAsia="微軟正黑體" w:hAnsi="微軟正黑體" w:hint="eastAsia"/>
                <w:sz w:val="21"/>
                <w:szCs w:val="21"/>
              </w:rPr>
              <w:t>澎湖跨海大橋是連接澎湖縣白沙鄉和西嶼鄉的橋樑，原本的</w:t>
            </w:r>
            <w:proofErr w:type="gramStart"/>
            <w:r>
              <w:rPr>
                <w:rFonts w:ascii="微軟正黑體" w:eastAsia="微軟正黑體" w:hAnsi="微軟正黑體" w:hint="eastAsia"/>
                <w:sz w:val="21"/>
                <w:szCs w:val="21"/>
              </w:rPr>
              <w:t>舊橋建於</w:t>
            </w:r>
            <w:proofErr w:type="gramEnd"/>
            <w:r>
              <w:rPr>
                <w:rFonts w:ascii="微軟正黑體" w:eastAsia="微軟正黑體" w:hAnsi="微軟正黑體" w:hint="eastAsia"/>
                <w:sz w:val="21"/>
                <w:szCs w:val="21"/>
              </w:rPr>
              <w:t>1970年，後因潮汐海風侵蝕不堪使用，在1983年改建，至1996年完工。澎湖跨海大橋的特色就是它的石拱門，吸引遊客爭相拍照，為澎湖有名的觀光景點之</w:t>
            </w:r>
            <w:proofErr w:type="gramStart"/>
            <w:r>
              <w:rPr>
                <w:rFonts w:ascii="微軟正黑體" w:eastAsia="微軟正黑體" w:hAnsi="微軟正黑體" w:hint="eastAsia"/>
                <w:sz w:val="21"/>
                <w:szCs w:val="21"/>
              </w:rPr>
              <w:t>一</w:t>
            </w:r>
            <w:proofErr w:type="gramEnd"/>
            <w:r>
              <w:rPr>
                <w:rFonts w:ascii="微軟正黑體" w:eastAsia="微軟正黑體" w:hAnsi="微軟正黑體" w:hint="eastAsia"/>
                <w:sz w:val="21"/>
                <w:szCs w:val="21"/>
              </w:rPr>
              <w:t>。在澎湖跨海大橋的附近有</w:t>
            </w:r>
            <w:proofErr w:type="gramStart"/>
            <w:r>
              <w:rPr>
                <w:rFonts w:ascii="微軟正黑體" w:eastAsia="微軟正黑體" w:hAnsi="微軟正黑體" w:hint="eastAsia"/>
                <w:sz w:val="21"/>
                <w:szCs w:val="21"/>
              </w:rPr>
              <w:t>通梁古</w:t>
            </w:r>
            <w:proofErr w:type="gramEnd"/>
            <w:r>
              <w:rPr>
                <w:rFonts w:ascii="微軟正黑體" w:eastAsia="微軟正黑體" w:hAnsi="微軟正黑體" w:hint="eastAsia"/>
                <w:sz w:val="21"/>
                <w:szCs w:val="21"/>
              </w:rPr>
              <w:t xml:space="preserve">榕樹，小門鯨魚洞，西嶼燈塔等景點，遊客在欣賞完跨海大橋的雄偉氣勢後，可前往一探。 </w:t>
            </w:r>
          </w:p>
          <w:p w14:paraId="64D50E48" w14:textId="77777777" w:rsidR="000B6996" w:rsidRDefault="003456F6">
            <w:pPr>
              <w:pStyle w:val="Web"/>
              <w:divId w:val="1538422517"/>
            </w:pPr>
            <w:r>
              <w:rPr>
                <w:rFonts w:hint="eastAsia"/>
              </w:rPr>
              <w:t>二</w:t>
            </w:r>
            <w:proofErr w:type="gramStart"/>
            <w:r>
              <w:rPr>
                <w:rFonts w:hint="eastAsia"/>
              </w:rPr>
              <w:t>崁</w:t>
            </w:r>
            <w:proofErr w:type="gramEnd"/>
            <w:r>
              <w:rPr>
                <w:rFonts w:hint="eastAsia"/>
              </w:rPr>
              <w:t xml:space="preserve">聚落 下車參觀 </w:t>
            </w:r>
          </w:p>
          <w:p w14:paraId="5C91BA85" w14:textId="77777777" w:rsidR="000B6996" w:rsidRDefault="003456F6">
            <w:pPr>
              <w:divId w:val="1023559971"/>
              <w:rPr>
                <w:rFonts w:ascii="微軟正黑體" w:eastAsia="微軟正黑體" w:hAnsi="微軟正黑體"/>
                <w:sz w:val="21"/>
                <w:szCs w:val="21"/>
              </w:rPr>
            </w:pPr>
            <w:r>
              <w:rPr>
                <w:rFonts w:ascii="微軟正黑體" w:eastAsia="微軟正黑體" w:hAnsi="微軟正黑體" w:hint="eastAsia"/>
                <w:color w:val="000000"/>
                <w:sz w:val="18"/>
                <w:szCs w:val="18"/>
              </w:rPr>
              <w:t>是國內少見保存極完整的古厝群，村內多是典型澎湖古厝，一路都可以看到閩南建築風格的古厝，四周景致保存良好，古井、石磨、牛車和</w:t>
            </w:r>
            <w:proofErr w:type="gramStart"/>
            <w:r>
              <w:rPr>
                <w:rFonts w:ascii="微軟正黑體" w:eastAsia="微軟正黑體" w:hAnsi="微軟正黑體" w:hint="eastAsia"/>
                <w:color w:val="000000"/>
                <w:sz w:val="18"/>
                <w:szCs w:val="18"/>
              </w:rPr>
              <w:t>屋內椅凳</w:t>
            </w:r>
            <w:proofErr w:type="gramEnd"/>
            <w:r>
              <w:rPr>
                <w:rFonts w:ascii="微軟正黑體" w:eastAsia="微軟正黑體" w:hAnsi="微軟正黑體" w:hint="eastAsia"/>
                <w:color w:val="000000"/>
                <w:sz w:val="18"/>
                <w:szCs w:val="18"/>
              </w:rPr>
              <w:t>，無一不散發出古老味道，走在古厝聚落感受古樸中帶著濃厚的文藝氣息，頗有一種回到過去的思</w:t>
            </w:r>
            <w:proofErr w:type="gramStart"/>
            <w:r>
              <w:rPr>
                <w:rFonts w:ascii="微軟正黑體" w:eastAsia="微軟正黑體" w:hAnsi="微軟正黑體" w:hint="eastAsia"/>
                <w:color w:val="000000"/>
                <w:sz w:val="18"/>
                <w:szCs w:val="18"/>
              </w:rPr>
              <w:t>古懷情</w:t>
            </w:r>
            <w:proofErr w:type="gramEnd"/>
            <w:r>
              <w:rPr>
                <w:rFonts w:ascii="微軟正黑體" w:eastAsia="微軟正黑體" w:hAnsi="微軟正黑體" w:hint="eastAsia"/>
                <w:color w:val="000000"/>
                <w:sz w:val="18"/>
                <w:szCs w:val="18"/>
              </w:rPr>
              <w:t>。</w:t>
            </w:r>
            <w:r>
              <w:rPr>
                <w:rFonts w:ascii="微軟正黑體" w:eastAsia="微軟正黑體" w:hAnsi="微軟正黑體" w:hint="eastAsia"/>
                <w:sz w:val="21"/>
                <w:szCs w:val="21"/>
              </w:rPr>
              <w:t xml:space="preserve"> </w:t>
            </w:r>
          </w:p>
          <w:p w14:paraId="5DAD5C67" w14:textId="77777777" w:rsidR="000B6996" w:rsidRDefault="003456F6">
            <w:pPr>
              <w:pStyle w:val="Web"/>
              <w:divId w:val="895748637"/>
            </w:pPr>
            <w:r>
              <w:rPr>
                <w:rFonts w:hint="eastAsia"/>
              </w:rPr>
              <w:t xml:space="preserve">大菓葉柱狀玄武岩 下車參觀 </w:t>
            </w:r>
          </w:p>
          <w:p w14:paraId="5EBEBE52" w14:textId="77777777" w:rsidR="000B6996" w:rsidRDefault="003456F6">
            <w:pPr>
              <w:divId w:val="915355763"/>
              <w:rPr>
                <w:rFonts w:ascii="微軟正黑體" w:eastAsia="微軟正黑體" w:hAnsi="微軟正黑體"/>
                <w:sz w:val="21"/>
                <w:szCs w:val="21"/>
              </w:rPr>
            </w:pPr>
            <w:r>
              <w:rPr>
                <w:rStyle w:val="a3"/>
                <w:rFonts w:ascii="MS Gothic" w:eastAsia="MS Gothic" w:hAnsi="MS Gothic" w:cs="MS Gothic" w:hint="eastAsia"/>
                <w:sz w:val="21"/>
                <w:szCs w:val="21"/>
              </w:rPr>
              <w:t>​</w:t>
            </w:r>
            <w:r>
              <w:rPr>
                <w:rFonts w:ascii="微軟正黑體" w:eastAsia="微軟正黑體" w:hAnsi="微軟正黑體" w:hint="eastAsia"/>
                <w:sz w:val="21"/>
                <w:szCs w:val="21"/>
              </w:rPr>
              <w:t xml:space="preserve">大菓葉柱狀玄武岩被發現的過程非常特殊，日治時期為了聯絡西嶼跟馬公間的海上交通，所以決定在大菓葉海邊闢建碼頭，設交通船往返西嶼和馬公之間，當時就在柱狀玄武岩所在的位置開挖石塊泥土去填海造港，才意外讓這片沈睡千年的柱狀玄武岩露臉。 </w:t>
            </w:r>
          </w:p>
          <w:p w14:paraId="56984700" w14:textId="77777777" w:rsidR="000B6996" w:rsidRDefault="003456F6">
            <w:pPr>
              <w:pStyle w:val="Web"/>
              <w:divId w:val="2084253203"/>
            </w:pPr>
            <w:r>
              <w:rPr>
                <w:rFonts w:hint="eastAsia"/>
              </w:rPr>
              <w:t xml:space="preserve">西台古堡 入內參觀 </w:t>
            </w:r>
          </w:p>
          <w:p w14:paraId="2AE8A477" w14:textId="77777777" w:rsidR="000B6996" w:rsidRDefault="003456F6">
            <w:pPr>
              <w:divId w:val="2077237690"/>
              <w:rPr>
                <w:rFonts w:ascii="微軟正黑體" w:eastAsia="微軟正黑體" w:hAnsi="微軟正黑體"/>
                <w:sz w:val="21"/>
                <w:szCs w:val="21"/>
              </w:rPr>
            </w:pPr>
            <w:r>
              <w:rPr>
                <w:rFonts w:ascii="微軟正黑體" w:eastAsia="微軟正黑體" w:hAnsi="微軟正黑體" w:hint="eastAsia"/>
                <w:sz w:val="21"/>
                <w:szCs w:val="21"/>
              </w:rPr>
              <w:t>澎湖縣西嶼鄉的西嶼西台，建於西元1889年，是一座規模龐大，同時也是台灣少數保存完整的古老海防砲台，俗稱為西台古堡，除了可以欣賞砲台的牆垣和隧道等遺跡外，從頂上眺望出去的美景更是一絕，值得前來</w:t>
            </w:r>
            <w:proofErr w:type="gramStart"/>
            <w:r>
              <w:rPr>
                <w:rFonts w:ascii="微軟正黑體" w:eastAsia="微軟正黑體" w:hAnsi="微軟正黑體" w:hint="eastAsia"/>
                <w:sz w:val="21"/>
                <w:szCs w:val="21"/>
              </w:rPr>
              <w:t>一</w:t>
            </w:r>
            <w:proofErr w:type="gramEnd"/>
            <w:r>
              <w:rPr>
                <w:rFonts w:ascii="微軟正黑體" w:eastAsia="微軟正黑體" w:hAnsi="微軟正黑體" w:hint="eastAsia"/>
                <w:sz w:val="21"/>
                <w:szCs w:val="21"/>
              </w:rPr>
              <w:t>遊。除了西嶼西台，此處另有一</w:t>
            </w:r>
            <w:proofErr w:type="gramStart"/>
            <w:r>
              <w:rPr>
                <w:rFonts w:ascii="微軟正黑體" w:eastAsia="微軟正黑體" w:hAnsi="微軟正黑體" w:hint="eastAsia"/>
                <w:sz w:val="21"/>
                <w:szCs w:val="21"/>
              </w:rPr>
              <w:t>座西</w:t>
            </w:r>
            <w:proofErr w:type="gramEnd"/>
            <w:r>
              <w:rPr>
                <w:rFonts w:ascii="微軟正黑體" w:eastAsia="微軟正黑體" w:hAnsi="微軟正黑體" w:hint="eastAsia"/>
                <w:sz w:val="21"/>
                <w:szCs w:val="21"/>
              </w:rPr>
              <w:t>嶼東台，呈現出與西台不同的景色，不妨前往一探，</w:t>
            </w:r>
            <w:proofErr w:type="gramStart"/>
            <w:r>
              <w:rPr>
                <w:rFonts w:ascii="微軟正黑體" w:eastAsia="微軟正黑體" w:hAnsi="微軟正黑體" w:hint="eastAsia"/>
                <w:sz w:val="21"/>
                <w:szCs w:val="21"/>
              </w:rPr>
              <w:t>此外，</w:t>
            </w:r>
            <w:proofErr w:type="gramEnd"/>
            <w:r>
              <w:rPr>
                <w:rFonts w:ascii="微軟正黑體" w:eastAsia="微軟正黑體" w:hAnsi="微軟正黑體" w:hint="eastAsia"/>
                <w:sz w:val="21"/>
                <w:szCs w:val="21"/>
              </w:rPr>
              <w:t>遊客還可前往內</w:t>
            </w:r>
            <w:proofErr w:type="gramStart"/>
            <w:r>
              <w:rPr>
                <w:rFonts w:ascii="微軟正黑體" w:eastAsia="微軟正黑體" w:hAnsi="微軟正黑體" w:hint="eastAsia"/>
                <w:sz w:val="21"/>
                <w:szCs w:val="21"/>
              </w:rPr>
              <w:t>垵</w:t>
            </w:r>
            <w:proofErr w:type="gramEnd"/>
            <w:r>
              <w:rPr>
                <w:rFonts w:ascii="微軟正黑體" w:eastAsia="微軟正黑體" w:hAnsi="微軟正黑體" w:hint="eastAsia"/>
                <w:sz w:val="21"/>
                <w:szCs w:val="21"/>
              </w:rPr>
              <w:t>遊憩區</w:t>
            </w:r>
            <w:proofErr w:type="gramStart"/>
            <w:r>
              <w:rPr>
                <w:rFonts w:ascii="微軟正黑體" w:eastAsia="微軟正黑體" w:hAnsi="微軟正黑體" w:hint="eastAsia"/>
                <w:sz w:val="21"/>
                <w:szCs w:val="21"/>
              </w:rPr>
              <w:t>和塔公</w:t>
            </w:r>
            <w:proofErr w:type="gramEnd"/>
            <w:r>
              <w:rPr>
                <w:rFonts w:ascii="微軟正黑體" w:eastAsia="微軟正黑體" w:hAnsi="微軟正黑體" w:hint="eastAsia"/>
                <w:sz w:val="21"/>
                <w:szCs w:val="21"/>
              </w:rPr>
              <w:t xml:space="preserve">、塔婆等當地的著名景點。 </w:t>
            </w:r>
          </w:p>
          <w:p w14:paraId="39FA3E6D" w14:textId="77777777" w:rsidR="000B6996" w:rsidRDefault="003456F6">
            <w:pPr>
              <w:pStyle w:val="Web"/>
              <w:divId w:val="605236606"/>
            </w:pPr>
            <w:r>
              <w:rPr>
                <w:rFonts w:hint="eastAsia"/>
              </w:rPr>
              <w:t>外</w:t>
            </w:r>
            <w:proofErr w:type="gramStart"/>
            <w:r>
              <w:rPr>
                <w:rFonts w:hint="eastAsia"/>
              </w:rPr>
              <w:t>垵</w:t>
            </w:r>
            <w:proofErr w:type="gramEnd"/>
            <w:r>
              <w:rPr>
                <w:rFonts w:hint="eastAsia"/>
              </w:rPr>
              <w:t>村三</w:t>
            </w:r>
            <w:proofErr w:type="gramStart"/>
            <w:r>
              <w:rPr>
                <w:rFonts w:hint="eastAsia"/>
              </w:rPr>
              <w:t>仙塔【遠眺外垵漁港（澎湖版小希臘）】</w:t>
            </w:r>
            <w:proofErr w:type="gramEnd"/>
            <w:r>
              <w:rPr>
                <w:rFonts w:hint="eastAsia"/>
              </w:rPr>
              <w:t xml:space="preserve"> 特別安排 </w:t>
            </w:r>
          </w:p>
          <w:p w14:paraId="5039A33A" w14:textId="77777777" w:rsidR="000B6996" w:rsidRDefault="003456F6">
            <w:pPr>
              <w:divId w:val="573395354"/>
              <w:rPr>
                <w:rFonts w:ascii="微軟正黑體" w:eastAsia="微軟正黑體" w:hAnsi="微軟正黑體"/>
                <w:sz w:val="21"/>
                <w:szCs w:val="21"/>
              </w:rPr>
            </w:pPr>
            <w:r>
              <w:rPr>
                <w:rFonts w:ascii="微軟正黑體" w:eastAsia="微軟正黑體" w:hAnsi="微軟正黑體" w:hint="eastAsia"/>
                <w:color w:val="000000"/>
                <w:sz w:val="21"/>
                <w:szCs w:val="21"/>
              </w:rPr>
              <w:lastRenderedPageBreak/>
              <w:t>外</w:t>
            </w:r>
            <w:proofErr w:type="gramStart"/>
            <w:r>
              <w:rPr>
                <w:rFonts w:ascii="微軟正黑體" w:eastAsia="微軟正黑體" w:hAnsi="微軟正黑體" w:hint="eastAsia"/>
                <w:color w:val="000000"/>
                <w:sz w:val="21"/>
                <w:szCs w:val="21"/>
              </w:rPr>
              <w:t>垵</w:t>
            </w:r>
            <w:proofErr w:type="gramEnd"/>
            <w:r>
              <w:rPr>
                <w:rFonts w:ascii="微軟正黑體" w:eastAsia="微軟正黑體" w:hAnsi="微軟正黑體" w:hint="eastAsia"/>
                <w:color w:val="000000"/>
                <w:sz w:val="21"/>
                <w:szCs w:val="21"/>
              </w:rPr>
              <w:t>村三</w:t>
            </w:r>
            <w:proofErr w:type="gramStart"/>
            <w:r>
              <w:rPr>
                <w:rFonts w:ascii="微軟正黑體" w:eastAsia="微軟正黑體" w:hAnsi="微軟正黑體" w:hint="eastAsia"/>
                <w:color w:val="000000"/>
                <w:sz w:val="21"/>
                <w:szCs w:val="21"/>
              </w:rPr>
              <w:t>仙塔位於</w:t>
            </w:r>
            <w:proofErr w:type="gramEnd"/>
            <w:r>
              <w:rPr>
                <w:rFonts w:ascii="微軟正黑體" w:eastAsia="微軟正黑體" w:hAnsi="微軟正黑體" w:hint="eastAsia"/>
                <w:color w:val="000000"/>
                <w:sz w:val="21"/>
                <w:szCs w:val="21"/>
              </w:rPr>
              <w:t>外</w:t>
            </w:r>
            <w:proofErr w:type="gramStart"/>
            <w:r>
              <w:rPr>
                <w:rFonts w:ascii="微軟正黑體" w:eastAsia="微軟正黑體" w:hAnsi="微軟正黑體" w:hint="eastAsia"/>
                <w:color w:val="000000"/>
                <w:sz w:val="21"/>
                <w:szCs w:val="21"/>
              </w:rPr>
              <w:t>垵</w:t>
            </w:r>
            <w:proofErr w:type="gramEnd"/>
            <w:r>
              <w:rPr>
                <w:rFonts w:ascii="微軟正黑體" w:eastAsia="微軟正黑體" w:hAnsi="微軟正黑體" w:hint="eastAsia"/>
                <w:color w:val="000000"/>
                <w:sz w:val="21"/>
                <w:szCs w:val="21"/>
              </w:rPr>
              <w:t>村至高點，於此俯瞰外</w:t>
            </w:r>
            <w:proofErr w:type="gramStart"/>
            <w:r>
              <w:rPr>
                <w:rFonts w:ascii="微軟正黑體" w:eastAsia="微軟正黑體" w:hAnsi="微軟正黑體" w:hint="eastAsia"/>
                <w:color w:val="000000"/>
                <w:sz w:val="21"/>
                <w:szCs w:val="21"/>
              </w:rPr>
              <w:t>垵</w:t>
            </w:r>
            <w:proofErr w:type="gramEnd"/>
            <w:r>
              <w:rPr>
                <w:rFonts w:ascii="微軟正黑體" w:eastAsia="微軟正黑體" w:hAnsi="微軟正黑體" w:hint="eastAsia"/>
                <w:color w:val="000000"/>
                <w:sz w:val="21"/>
                <w:szCs w:val="21"/>
              </w:rPr>
              <w:t>漁港、遠眺斷崖景致、毫無阻礙將漁村風光盡收眼底，依山勢而建的幢</w:t>
            </w:r>
            <w:proofErr w:type="gramStart"/>
            <w:r>
              <w:rPr>
                <w:rFonts w:ascii="微軟正黑體" w:eastAsia="微軟正黑體" w:hAnsi="微軟正黑體" w:hint="eastAsia"/>
                <w:color w:val="000000"/>
                <w:sz w:val="21"/>
                <w:szCs w:val="21"/>
              </w:rPr>
              <w:t>幢</w:t>
            </w:r>
            <w:proofErr w:type="gramEnd"/>
            <w:r>
              <w:rPr>
                <w:rFonts w:ascii="微軟正黑體" w:eastAsia="微軟正黑體" w:hAnsi="微軟正黑體" w:hint="eastAsia"/>
                <w:color w:val="000000"/>
                <w:sz w:val="21"/>
                <w:szCs w:val="21"/>
              </w:rPr>
              <w:t>房屋融入海灣，形成異國村莊氛圍，因而享有小希臘聖托里尼之美譽，亦是海內外攝影師、遊客拍攝名所。</w:t>
            </w:r>
          </w:p>
          <w:p w14:paraId="4E37DAC9" w14:textId="77777777" w:rsidR="000B6996" w:rsidRDefault="003456F6">
            <w:pPr>
              <w:pStyle w:val="Web"/>
              <w:divId w:val="1930312578"/>
            </w:pPr>
            <w:r>
              <w:rPr>
                <w:rFonts w:hint="eastAsia"/>
              </w:rPr>
              <w:t xml:space="preserve">漁翁島燈塔【西嶼燈塔】 特別安排 </w:t>
            </w:r>
          </w:p>
          <w:p w14:paraId="4FD12E61" w14:textId="77777777" w:rsidR="000B6996" w:rsidRDefault="003456F6">
            <w:pPr>
              <w:divId w:val="1321229521"/>
              <w:rPr>
                <w:rFonts w:ascii="微軟正黑體" w:eastAsia="微軟正黑體" w:hAnsi="微軟正黑體"/>
                <w:sz w:val="21"/>
                <w:szCs w:val="21"/>
              </w:rPr>
            </w:pPr>
            <w:r>
              <w:rPr>
                <w:rFonts w:ascii="微軟正黑體" w:eastAsia="微軟正黑體" w:hAnsi="微軟正黑體" w:hint="eastAsia"/>
                <w:sz w:val="21"/>
                <w:szCs w:val="21"/>
              </w:rPr>
              <w:t>漁翁島燈塔</w:t>
            </w:r>
            <w:proofErr w:type="gramStart"/>
            <w:r>
              <w:rPr>
                <w:rFonts w:ascii="微軟正黑體" w:eastAsia="微軟正黑體" w:hAnsi="微軟正黑體" w:hint="eastAsia"/>
                <w:sz w:val="21"/>
                <w:szCs w:val="21"/>
              </w:rPr>
              <w:t>（</w:t>
            </w:r>
            <w:proofErr w:type="gramEnd"/>
            <w:r>
              <w:rPr>
                <w:rFonts w:ascii="微軟正黑體" w:eastAsia="微軟正黑體" w:hAnsi="微軟正黑體" w:hint="eastAsia"/>
                <w:sz w:val="21"/>
                <w:szCs w:val="21"/>
              </w:rPr>
              <w:t>英語：</w:t>
            </w:r>
            <w:proofErr w:type="spellStart"/>
            <w:r>
              <w:rPr>
                <w:rFonts w:ascii="微軟正黑體" w:eastAsia="微軟正黑體" w:hAnsi="微軟正黑體" w:hint="eastAsia"/>
                <w:sz w:val="21"/>
                <w:szCs w:val="21"/>
              </w:rPr>
              <w:t>Yuwengdao</w:t>
            </w:r>
            <w:proofErr w:type="spellEnd"/>
            <w:r>
              <w:rPr>
                <w:rFonts w:ascii="微軟正黑體" w:eastAsia="微軟正黑體" w:hAnsi="微軟正黑體" w:hint="eastAsia"/>
                <w:sz w:val="21"/>
                <w:szCs w:val="21"/>
              </w:rPr>
              <w:t xml:space="preserve"> Lighthouse或Fisher Island Lighthouse或Xiyu Lighthouse或</w:t>
            </w:r>
            <w:proofErr w:type="spellStart"/>
            <w:r>
              <w:rPr>
                <w:rFonts w:ascii="微軟正黑體" w:eastAsia="微軟正黑體" w:hAnsi="微軟正黑體" w:hint="eastAsia"/>
                <w:sz w:val="21"/>
                <w:szCs w:val="21"/>
              </w:rPr>
              <w:t>Pescadors</w:t>
            </w:r>
            <w:proofErr w:type="spellEnd"/>
            <w:r>
              <w:rPr>
                <w:rFonts w:ascii="微軟正黑體" w:eastAsia="微軟正黑體" w:hAnsi="微軟正黑體" w:hint="eastAsia"/>
                <w:sz w:val="21"/>
                <w:szCs w:val="21"/>
              </w:rPr>
              <w:t xml:space="preserve"> Lighthouse，後者係關務司英國人</w:t>
            </w:r>
            <w:proofErr w:type="gramStart"/>
            <w:r>
              <w:rPr>
                <w:rFonts w:ascii="微軟正黑體" w:eastAsia="微軟正黑體" w:hAnsi="微軟正黑體" w:hint="eastAsia"/>
                <w:sz w:val="21"/>
                <w:szCs w:val="21"/>
              </w:rPr>
              <w:t>循</w:t>
            </w:r>
            <w:proofErr w:type="gramEnd"/>
            <w:r>
              <w:rPr>
                <w:rFonts w:ascii="微軟正黑體" w:eastAsia="微軟正黑體" w:hAnsi="微軟正黑體" w:hint="eastAsia"/>
                <w:sz w:val="21"/>
                <w:szCs w:val="21"/>
              </w:rPr>
              <w:t>荷蘭人所稱</w:t>
            </w:r>
            <w:proofErr w:type="gramStart"/>
            <w:r>
              <w:rPr>
                <w:rFonts w:ascii="微軟正黑體" w:eastAsia="微軟正黑體" w:hAnsi="微軟正黑體" w:hint="eastAsia"/>
                <w:sz w:val="21"/>
                <w:szCs w:val="21"/>
              </w:rPr>
              <w:t>）</w:t>
            </w:r>
            <w:proofErr w:type="gramEnd"/>
            <w:r>
              <w:rPr>
                <w:rFonts w:ascii="微軟正黑體" w:eastAsia="微軟正黑體" w:hAnsi="微軟正黑體" w:hint="eastAsia"/>
                <w:sz w:val="21"/>
                <w:szCs w:val="21"/>
              </w:rPr>
              <w:t>，古稱西</w:t>
            </w:r>
            <w:proofErr w:type="gramStart"/>
            <w:r>
              <w:rPr>
                <w:rFonts w:ascii="微軟正黑體" w:eastAsia="微軟正黑體" w:hAnsi="微軟正黑體" w:hint="eastAsia"/>
                <w:sz w:val="21"/>
                <w:szCs w:val="21"/>
              </w:rPr>
              <w:t>嶼塔燈</w:t>
            </w:r>
            <w:proofErr w:type="gramEnd"/>
            <w:r>
              <w:rPr>
                <w:rFonts w:ascii="微軟正黑體" w:eastAsia="微軟正黑體" w:hAnsi="微軟正黑體" w:hint="eastAsia"/>
                <w:sz w:val="21"/>
                <w:szCs w:val="21"/>
              </w:rPr>
              <w:t>，是一座位於臺灣澎湖縣西嶼鄉外</w:t>
            </w:r>
            <w:proofErr w:type="gramStart"/>
            <w:r>
              <w:rPr>
                <w:rFonts w:ascii="微軟正黑體" w:eastAsia="微軟正黑體" w:hAnsi="微軟正黑體" w:hint="eastAsia"/>
                <w:sz w:val="21"/>
                <w:szCs w:val="21"/>
              </w:rPr>
              <w:t>垵</w:t>
            </w:r>
            <w:proofErr w:type="gramEnd"/>
            <w:r>
              <w:rPr>
                <w:rFonts w:ascii="微軟正黑體" w:eastAsia="微軟正黑體" w:hAnsi="微軟正黑體" w:hint="eastAsia"/>
                <w:sz w:val="21"/>
                <w:szCs w:val="21"/>
              </w:rPr>
              <w:t>村西</w:t>
            </w:r>
            <w:proofErr w:type="gramStart"/>
            <w:r>
              <w:rPr>
                <w:rFonts w:ascii="微軟正黑體" w:eastAsia="微軟正黑體" w:hAnsi="微軟正黑體" w:hint="eastAsia"/>
                <w:sz w:val="21"/>
                <w:szCs w:val="21"/>
              </w:rPr>
              <w:t>南端吃仔尾</w:t>
            </w:r>
            <w:proofErr w:type="gramEnd"/>
            <w:r>
              <w:rPr>
                <w:rFonts w:ascii="微軟正黑體" w:eastAsia="微軟正黑體" w:hAnsi="微軟正黑體" w:hint="eastAsia"/>
                <w:sz w:val="21"/>
                <w:szCs w:val="21"/>
              </w:rPr>
              <w:t>的燈塔，為臺灣最古老燈塔之一，隸屬中華民國交通部航港局管轄。該燈塔下轄3座燈塔及燈杆，即查母</w:t>
            </w:r>
            <w:proofErr w:type="gramStart"/>
            <w:r>
              <w:rPr>
                <w:rFonts w:ascii="微軟正黑體" w:eastAsia="微軟正黑體" w:hAnsi="微軟正黑體" w:hint="eastAsia"/>
                <w:sz w:val="21"/>
                <w:szCs w:val="21"/>
              </w:rPr>
              <w:t>嶼</w:t>
            </w:r>
            <w:proofErr w:type="gramEnd"/>
            <w:r>
              <w:rPr>
                <w:rFonts w:ascii="微軟正黑體" w:eastAsia="微軟正黑體" w:hAnsi="微軟正黑體" w:hint="eastAsia"/>
                <w:sz w:val="21"/>
                <w:szCs w:val="21"/>
              </w:rPr>
              <w:t>燈塔 、浮</w:t>
            </w:r>
            <w:proofErr w:type="gramStart"/>
            <w:r>
              <w:rPr>
                <w:rFonts w:ascii="微軟正黑體" w:eastAsia="微軟正黑體" w:hAnsi="微軟正黑體" w:hint="eastAsia"/>
                <w:sz w:val="21"/>
                <w:szCs w:val="21"/>
              </w:rPr>
              <w:t>塭</w:t>
            </w:r>
            <w:proofErr w:type="gramEnd"/>
            <w:r>
              <w:rPr>
                <w:rFonts w:ascii="微軟正黑體" w:eastAsia="微軟正黑體" w:hAnsi="微軟正黑體" w:hint="eastAsia"/>
                <w:sz w:val="21"/>
                <w:szCs w:val="21"/>
              </w:rPr>
              <w:t>燈杆、海</w:t>
            </w:r>
            <w:proofErr w:type="gramStart"/>
            <w:r>
              <w:rPr>
                <w:rFonts w:ascii="微軟正黑體" w:eastAsia="微軟正黑體" w:hAnsi="微軟正黑體" w:hint="eastAsia"/>
                <w:sz w:val="21"/>
                <w:szCs w:val="21"/>
              </w:rPr>
              <w:t>墘岩燈杆</w:t>
            </w:r>
            <w:proofErr w:type="gramEnd"/>
            <w:r>
              <w:rPr>
                <w:rFonts w:ascii="微軟正黑體" w:eastAsia="微軟正黑體" w:hAnsi="微軟正黑體" w:hint="eastAsia"/>
                <w:sz w:val="21"/>
                <w:szCs w:val="21"/>
              </w:rPr>
              <w:t xml:space="preserve">。 </w:t>
            </w:r>
          </w:p>
        </w:tc>
      </w:tr>
      <w:tr w:rsidR="000B6996" w14:paraId="135E5ABA" w14:textId="77777777">
        <w:trPr>
          <w:divId w:val="658732681"/>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2C51077"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第2天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0D15AB6E"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馬公市區古蹟巡禮【天后宮、四眼井、中央街、施公祠、萬軍井、順承門、潘安邦故居】貝殼教堂、林投公園、</w:t>
            </w:r>
            <w:proofErr w:type="gramStart"/>
            <w:r>
              <w:rPr>
                <w:rFonts w:ascii="微軟正黑體" w:eastAsia="微軟正黑體" w:hAnsi="微軟正黑體" w:hint="eastAsia"/>
                <w:b/>
                <w:bCs/>
                <w:sz w:val="21"/>
                <w:szCs w:val="21"/>
              </w:rPr>
              <w:t>隘</w:t>
            </w:r>
            <w:proofErr w:type="gramEnd"/>
            <w:r>
              <w:rPr>
                <w:rFonts w:ascii="微軟正黑體" w:eastAsia="微軟正黑體" w:hAnsi="微軟正黑體" w:hint="eastAsia"/>
                <w:b/>
                <w:bCs/>
                <w:sz w:val="21"/>
                <w:szCs w:val="21"/>
              </w:rPr>
              <w:t>門沙灘【陽光沙灘俱樂部DIY手作海洋香氛蠟燭瓶小夜燈（直徑6.5公分／高10公分）】馬公</w:t>
            </w:r>
          </w:p>
        </w:tc>
      </w:tr>
      <w:tr w:rsidR="000B6996" w14:paraId="4829FABF" w14:textId="77777777">
        <w:trPr>
          <w:divId w:val="658732681"/>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5CB5B27" w14:textId="77777777" w:rsidR="000B6996" w:rsidRDefault="000B6996">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0574A8E2" w14:textId="77777777" w:rsidR="000B6996" w:rsidRDefault="003456F6">
            <w:pPr>
              <w:pStyle w:val="Web"/>
              <w:divId w:val="2057048684"/>
            </w:pPr>
            <w:r>
              <w:rPr>
                <w:rFonts w:hint="eastAsia"/>
              </w:rPr>
              <w:t xml:space="preserve">餐食 </w:t>
            </w:r>
            <w:r>
              <w:rPr>
                <w:rFonts w:hint="eastAsia"/>
              </w:rPr>
              <w:br/>
              <w:t xml:space="preserve">早餐： 飯店提供 </w:t>
            </w:r>
            <w:r>
              <w:rPr>
                <w:rFonts w:hint="eastAsia"/>
              </w:rPr>
              <w:br/>
              <w:t xml:space="preserve">午餐： 澎湃海鮮痛風餐 $5,000/桌 </w:t>
            </w:r>
            <w:r>
              <w:rPr>
                <w:rFonts w:hint="eastAsia"/>
              </w:rPr>
              <w:br/>
              <w:t xml:space="preserve">晚餐： 方便遊玩敬請自理 </w:t>
            </w:r>
          </w:p>
          <w:p w14:paraId="677FA50A" w14:textId="77777777" w:rsidR="000B6996" w:rsidRDefault="003456F6">
            <w:pPr>
              <w:pStyle w:val="Web"/>
              <w:divId w:val="1230771610"/>
            </w:pPr>
            <w:r>
              <w:rPr>
                <w:rFonts w:hint="eastAsia"/>
              </w:rPr>
              <w:t xml:space="preserve">飯店 元泰大飯店 </w:t>
            </w:r>
          </w:p>
          <w:p w14:paraId="26EB60A7" w14:textId="77777777" w:rsidR="000B6996" w:rsidRDefault="003456F6">
            <w:pPr>
              <w:pStyle w:val="Web"/>
              <w:divId w:val="34477122"/>
            </w:pPr>
            <w:r>
              <w:rPr>
                <w:rFonts w:hint="eastAsia"/>
              </w:rPr>
              <w:t xml:space="preserve">澎湖天后宮 下車參觀 </w:t>
            </w:r>
          </w:p>
          <w:p w14:paraId="2EE7AF5A" w14:textId="77777777" w:rsidR="000B6996" w:rsidRDefault="003456F6">
            <w:pPr>
              <w:divId w:val="850682954"/>
              <w:rPr>
                <w:rFonts w:ascii="微軟正黑體" w:eastAsia="微軟正黑體" w:hAnsi="微軟正黑體"/>
                <w:sz w:val="21"/>
                <w:szCs w:val="21"/>
              </w:rPr>
            </w:pPr>
            <w:r>
              <w:rPr>
                <w:rFonts w:ascii="微軟正黑體" w:eastAsia="微軟正黑體" w:hAnsi="微軟正黑體" w:hint="eastAsia"/>
                <w:sz w:val="21"/>
                <w:szCs w:val="21"/>
              </w:rPr>
              <w:t>澎湖天后宮在澎湖馬公市頗負盛名，是台灣第一座媽祖廟，根據文獻記載西元1604年就已建有天后宮，其歷史地位可想而知。澎湖天后宮又稱為娘娘宮、天</w:t>
            </w:r>
            <w:proofErr w:type="gramStart"/>
            <w:r>
              <w:rPr>
                <w:rFonts w:ascii="微軟正黑體" w:eastAsia="微軟正黑體" w:hAnsi="微軟正黑體" w:hint="eastAsia"/>
                <w:sz w:val="21"/>
                <w:szCs w:val="21"/>
              </w:rPr>
              <w:t>妃宮或媽宮</w:t>
            </w:r>
            <w:proofErr w:type="gramEnd"/>
            <w:r>
              <w:rPr>
                <w:rFonts w:ascii="微軟正黑體" w:eastAsia="微軟正黑體" w:hAnsi="微軟正黑體" w:hint="eastAsia"/>
                <w:sz w:val="21"/>
                <w:szCs w:val="21"/>
              </w:rPr>
              <w:t>，馬公市的地名就是由此而來。在天后宮附近也有許都名勝古蹟，像是</w:t>
            </w:r>
            <w:proofErr w:type="gramStart"/>
            <w:r>
              <w:rPr>
                <w:rFonts w:ascii="微軟正黑體" w:eastAsia="微軟正黑體" w:hAnsi="微軟正黑體" w:hint="eastAsia"/>
                <w:sz w:val="21"/>
                <w:szCs w:val="21"/>
              </w:rPr>
              <w:t>四眼孔</w:t>
            </w:r>
            <w:proofErr w:type="gramEnd"/>
            <w:r>
              <w:rPr>
                <w:rFonts w:ascii="微軟正黑體" w:eastAsia="微軟正黑體" w:hAnsi="微軟正黑體" w:hint="eastAsia"/>
                <w:sz w:val="21"/>
                <w:szCs w:val="21"/>
              </w:rPr>
              <w:t>、萬軍井、施公祠、</w:t>
            </w:r>
            <w:proofErr w:type="gramStart"/>
            <w:r>
              <w:rPr>
                <w:rFonts w:ascii="微軟正黑體" w:eastAsia="微軟正黑體" w:hAnsi="微軟正黑體" w:hint="eastAsia"/>
                <w:sz w:val="21"/>
                <w:szCs w:val="21"/>
              </w:rPr>
              <w:t>順承門</w:t>
            </w:r>
            <w:proofErr w:type="gramEnd"/>
            <w:r>
              <w:rPr>
                <w:rFonts w:ascii="微軟正黑體" w:eastAsia="微軟正黑體" w:hAnsi="微軟正黑體" w:hint="eastAsia"/>
                <w:sz w:val="21"/>
                <w:szCs w:val="21"/>
              </w:rPr>
              <w:t>等等，另外還有觀音亭遊憩區，每年</w:t>
            </w:r>
            <w:proofErr w:type="gramStart"/>
            <w:r>
              <w:rPr>
                <w:rFonts w:ascii="微軟正黑體" w:eastAsia="微軟正黑體" w:hAnsi="微軟正黑體" w:hint="eastAsia"/>
                <w:sz w:val="21"/>
                <w:szCs w:val="21"/>
              </w:rPr>
              <w:t>花火節都</w:t>
            </w:r>
            <w:proofErr w:type="gramEnd"/>
            <w:r>
              <w:rPr>
                <w:rFonts w:ascii="微軟正黑體" w:eastAsia="微軟正黑體" w:hAnsi="微軟正黑體" w:hint="eastAsia"/>
                <w:sz w:val="21"/>
                <w:szCs w:val="21"/>
              </w:rPr>
              <w:t xml:space="preserve">在此施放煙火。 </w:t>
            </w:r>
          </w:p>
          <w:p w14:paraId="093ECA85" w14:textId="77777777" w:rsidR="000B6996" w:rsidRDefault="003456F6">
            <w:pPr>
              <w:pStyle w:val="Web"/>
              <w:divId w:val="2010676315"/>
            </w:pPr>
            <w:r>
              <w:rPr>
                <w:rFonts w:hint="eastAsia"/>
              </w:rPr>
              <w:t xml:space="preserve">四眼井 下車參觀 </w:t>
            </w:r>
          </w:p>
          <w:p w14:paraId="48EBF3FB" w14:textId="77777777" w:rsidR="000B6996" w:rsidRDefault="003456F6">
            <w:pPr>
              <w:divId w:val="681204478"/>
              <w:rPr>
                <w:rFonts w:ascii="微軟正黑體" w:eastAsia="微軟正黑體" w:hAnsi="微軟正黑體"/>
                <w:sz w:val="21"/>
                <w:szCs w:val="21"/>
              </w:rPr>
            </w:pPr>
            <w:r>
              <w:rPr>
                <w:rFonts w:ascii="微軟正黑體" w:eastAsia="微軟正黑體" w:hAnsi="微軟正黑體" w:hint="eastAsia"/>
                <w:sz w:val="21"/>
                <w:szCs w:val="21"/>
              </w:rPr>
              <w:t>澎湖</w:t>
            </w:r>
            <w:proofErr w:type="gramStart"/>
            <w:r>
              <w:rPr>
                <w:rFonts w:ascii="微軟正黑體" w:eastAsia="微軟正黑體" w:hAnsi="微軟正黑體" w:hint="eastAsia"/>
                <w:sz w:val="21"/>
                <w:szCs w:val="21"/>
              </w:rPr>
              <w:t>四眼井因井口</w:t>
            </w:r>
            <w:proofErr w:type="gramEnd"/>
            <w:r>
              <w:rPr>
                <w:rFonts w:ascii="微軟正黑體" w:eastAsia="微軟正黑體" w:hAnsi="微軟正黑體" w:hint="eastAsia"/>
                <w:sz w:val="21"/>
                <w:szCs w:val="21"/>
              </w:rPr>
              <w:t>上有</w:t>
            </w:r>
            <w:proofErr w:type="gramStart"/>
            <w:r>
              <w:rPr>
                <w:rFonts w:ascii="微軟正黑體" w:eastAsia="微軟正黑體" w:hAnsi="微軟正黑體" w:hint="eastAsia"/>
                <w:sz w:val="21"/>
                <w:szCs w:val="21"/>
              </w:rPr>
              <w:t>四個孔</w:t>
            </w:r>
            <w:proofErr w:type="gramEnd"/>
            <w:r>
              <w:rPr>
                <w:rFonts w:ascii="微軟正黑體" w:eastAsia="微軟正黑體" w:hAnsi="微軟正黑體" w:hint="eastAsia"/>
                <w:sz w:val="21"/>
                <w:szCs w:val="21"/>
              </w:rPr>
              <w:t>蓋，所以稱為四眼井，又稱為四孔井，位於澎湖縣馬公市中央老街上，距今有四百年歷史。當時為了取水方便，因此在井口上鋪設石版，並鑿了四個開口，</w:t>
            </w:r>
            <w:proofErr w:type="gramStart"/>
            <w:r>
              <w:rPr>
                <w:rFonts w:ascii="微軟正黑體" w:eastAsia="微軟正黑體" w:hAnsi="微軟正黑體" w:hint="eastAsia"/>
                <w:sz w:val="21"/>
                <w:szCs w:val="21"/>
              </w:rPr>
              <w:t>目前井</w:t>
            </w:r>
            <w:proofErr w:type="gramEnd"/>
            <w:r>
              <w:rPr>
                <w:rFonts w:ascii="微軟正黑體" w:eastAsia="微軟正黑體" w:hAnsi="微軟正黑體" w:hint="eastAsia"/>
                <w:sz w:val="21"/>
                <w:szCs w:val="21"/>
              </w:rPr>
              <w:t>內還存有水源，遊客可汲水試探之。前往四眼井，遊客還可順道</w:t>
            </w:r>
            <w:proofErr w:type="gramStart"/>
            <w:r>
              <w:rPr>
                <w:rFonts w:ascii="微軟正黑體" w:eastAsia="微軟正黑體" w:hAnsi="微軟正黑體" w:hint="eastAsia"/>
                <w:sz w:val="21"/>
                <w:szCs w:val="21"/>
              </w:rPr>
              <w:t>至乾益堂</w:t>
            </w:r>
            <w:proofErr w:type="gramEnd"/>
            <w:r>
              <w:rPr>
                <w:rFonts w:ascii="微軟正黑體" w:eastAsia="微軟正黑體" w:hAnsi="微軟正黑體" w:hint="eastAsia"/>
                <w:sz w:val="21"/>
                <w:szCs w:val="21"/>
              </w:rPr>
              <w:t>、澎湖天后宮、</w:t>
            </w:r>
            <w:proofErr w:type="gramStart"/>
            <w:r>
              <w:rPr>
                <w:rFonts w:ascii="微軟正黑體" w:eastAsia="微軟正黑體" w:hAnsi="微軟正黑體" w:hint="eastAsia"/>
                <w:sz w:val="21"/>
                <w:szCs w:val="21"/>
              </w:rPr>
              <w:t>順承門</w:t>
            </w:r>
            <w:proofErr w:type="gramEnd"/>
            <w:r>
              <w:rPr>
                <w:rFonts w:ascii="微軟正黑體" w:eastAsia="微軟正黑體" w:hAnsi="微軟正黑體" w:hint="eastAsia"/>
                <w:sz w:val="21"/>
                <w:szCs w:val="21"/>
              </w:rPr>
              <w:t xml:space="preserve">來個古蹟之旅。 </w:t>
            </w:r>
          </w:p>
          <w:p w14:paraId="1EFBCFB5" w14:textId="77777777" w:rsidR="000B6996" w:rsidRDefault="003456F6">
            <w:pPr>
              <w:pStyle w:val="Web"/>
              <w:divId w:val="1708992051"/>
            </w:pPr>
            <w:r>
              <w:rPr>
                <w:rFonts w:hint="eastAsia"/>
              </w:rPr>
              <w:t>施</w:t>
            </w:r>
            <w:proofErr w:type="gramStart"/>
            <w:r>
              <w:rPr>
                <w:rFonts w:hint="eastAsia"/>
              </w:rPr>
              <w:t>公祠與萬軍井</w:t>
            </w:r>
            <w:proofErr w:type="gramEnd"/>
            <w:r>
              <w:rPr>
                <w:rFonts w:hint="eastAsia"/>
              </w:rPr>
              <w:t xml:space="preserve"> 下車參觀 </w:t>
            </w:r>
          </w:p>
          <w:p w14:paraId="3D5C1F55" w14:textId="77777777" w:rsidR="000B6996" w:rsidRDefault="003456F6">
            <w:pPr>
              <w:pStyle w:val="Web"/>
              <w:divId w:val="131794712"/>
            </w:pPr>
            <w:proofErr w:type="gramStart"/>
            <w:r>
              <w:rPr>
                <w:rFonts w:hint="eastAsia"/>
              </w:rPr>
              <w:t>順承門</w:t>
            </w:r>
            <w:proofErr w:type="gramEnd"/>
            <w:r>
              <w:rPr>
                <w:rFonts w:hint="eastAsia"/>
              </w:rPr>
              <w:t xml:space="preserve"> 下車參觀 </w:t>
            </w:r>
          </w:p>
          <w:p w14:paraId="122ACBC9" w14:textId="77777777" w:rsidR="000B6996" w:rsidRDefault="003456F6">
            <w:pPr>
              <w:divId w:val="2036156541"/>
              <w:rPr>
                <w:rFonts w:ascii="微軟正黑體" w:eastAsia="微軟正黑體" w:hAnsi="微軟正黑體"/>
                <w:sz w:val="21"/>
                <w:szCs w:val="21"/>
              </w:rPr>
            </w:pPr>
            <w:r>
              <w:rPr>
                <w:rStyle w:val="a3"/>
                <w:rFonts w:ascii="MS Gothic" w:eastAsia="MS Gothic" w:hAnsi="MS Gothic" w:cs="MS Gothic" w:hint="eastAsia"/>
                <w:sz w:val="21"/>
                <w:szCs w:val="21"/>
              </w:rPr>
              <w:t>​</w:t>
            </w:r>
            <w:r>
              <w:rPr>
                <w:rFonts w:ascii="微軟正黑體" w:eastAsia="微軟正黑體" w:hAnsi="微軟正黑體" w:hint="eastAsia"/>
                <w:sz w:val="21"/>
                <w:szCs w:val="21"/>
              </w:rPr>
              <w:t xml:space="preserve">順承門位於馬公港邊的中山路盡西處，上有媽宮古城牆為屏，下臨馬公港灣，建於清光緒年間，於民國75年修成今貌，上有敵樓，下為拱形城門，沿著樓梯拾級而上景觀視野一流，經常吸引許多觀光客登上城樓飽覽眺望馬公港美景，尤其是夕陽西斜時，倍增盎然古意，更是一大視覺享受，城牆內尚留存有日治時期歷史建築供遊客尋訪。/span&gt; </w:t>
            </w:r>
          </w:p>
          <w:p w14:paraId="0ED89193" w14:textId="77777777" w:rsidR="000B6996" w:rsidRDefault="003456F6">
            <w:pPr>
              <w:pStyle w:val="Web"/>
              <w:divId w:val="1984693544"/>
            </w:pPr>
            <w:r>
              <w:rPr>
                <w:rFonts w:hint="eastAsia"/>
              </w:rPr>
              <w:t xml:space="preserve">潘安邦故居 下車參觀 </w:t>
            </w:r>
          </w:p>
          <w:p w14:paraId="255566AE" w14:textId="77777777" w:rsidR="000B6996" w:rsidRDefault="003456F6">
            <w:pPr>
              <w:divId w:val="665327320"/>
              <w:rPr>
                <w:rFonts w:ascii="微軟正黑體" w:eastAsia="微軟正黑體" w:hAnsi="微軟正黑體"/>
                <w:sz w:val="21"/>
                <w:szCs w:val="21"/>
              </w:rPr>
            </w:pPr>
            <w:r>
              <w:rPr>
                <w:rStyle w:val="a3"/>
                <w:rFonts w:ascii="MS Gothic" w:eastAsia="MS Gothic" w:hAnsi="MS Gothic" w:cs="MS Gothic" w:hint="eastAsia"/>
                <w:sz w:val="21"/>
                <w:szCs w:val="21"/>
              </w:rPr>
              <w:t>​</w:t>
            </w:r>
            <w:r>
              <w:rPr>
                <w:rFonts w:ascii="微軟正黑體" w:eastAsia="微軟正黑體" w:hAnsi="微軟正黑體" w:hint="eastAsia"/>
                <w:sz w:val="21"/>
                <w:szCs w:val="21"/>
              </w:rPr>
              <w:t xml:space="preserve">很多人會有疑惑到底知名音樂創作人與歌手張雨生跟澎湖有什麼關係，除非是資深歌迷否則鮮少人知道張雨生是在澎湖出生的。在雨生1993年發行的「一天到晚游泳的魚」專輯時，也返回澎湖拍攝MTV。張雨生曾經在電台訪問裡形容澎湖為「最美麗的驚嘆號」，相信大家聽到這種形容時都會點頭讚嘆雨生詞藻細膩。 </w:t>
            </w:r>
          </w:p>
          <w:p w14:paraId="5850F67A" w14:textId="77777777" w:rsidR="000B6996" w:rsidRDefault="003456F6">
            <w:pPr>
              <w:pStyle w:val="Web"/>
              <w:divId w:val="1569653254"/>
            </w:pPr>
            <w:r>
              <w:rPr>
                <w:rFonts w:hint="eastAsia"/>
              </w:rPr>
              <w:t xml:space="preserve">貝殼教堂 下車參觀 </w:t>
            </w:r>
          </w:p>
          <w:p w14:paraId="350C9B49" w14:textId="77777777" w:rsidR="000B6996" w:rsidRDefault="003456F6">
            <w:pPr>
              <w:divId w:val="1805737856"/>
              <w:rPr>
                <w:rFonts w:ascii="微軟正黑體" w:eastAsia="微軟正黑體" w:hAnsi="微軟正黑體"/>
                <w:sz w:val="21"/>
                <w:szCs w:val="21"/>
              </w:rPr>
            </w:pPr>
            <w:r>
              <w:rPr>
                <w:rFonts w:ascii="微軟正黑體" w:eastAsia="微軟正黑體" w:hAnsi="微軟正黑體" w:hint="eastAsia"/>
                <w:color w:val="000000"/>
                <w:sz w:val="21"/>
                <w:szCs w:val="21"/>
              </w:rPr>
              <w:lastRenderedPageBreak/>
              <w:t>台灣首座</w:t>
            </w:r>
            <w:proofErr w:type="gramStart"/>
            <w:r>
              <w:rPr>
                <w:rFonts w:ascii="微軟正黑體" w:eastAsia="微軟正黑體" w:hAnsi="微軟正黑體" w:hint="eastAsia"/>
                <w:color w:val="000000"/>
                <w:sz w:val="21"/>
                <w:szCs w:val="21"/>
              </w:rPr>
              <w:t>以心貝框架</w:t>
            </w:r>
            <w:proofErr w:type="gramEnd"/>
            <w:r>
              <w:rPr>
                <w:rFonts w:ascii="微軟正黑體" w:eastAsia="微軟正黑體" w:hAnsi="微軟正黑體" w:hint="eastAsia"/>
                <w:color w:val="000000"/>
                <w:sz w:val="21"/>
                <w:szCs w:val="21"/>
              </w:rPr>
              <w:t>建造的「貝殼教堂」裝置藝術，結合沙灘、貝殼、愛情、海潮、音律等元素，位於林投公園沙灘旁，外形猶如愛情號角，象徵童趣又寧靜的愛情，是澎湖旅遊不可錯過的打卡景點。</w:t>
            </w:r>
          </w:p>
          <w:p w14:paraId="3FAE07C0" w14:textId="77777777" w:rsidR="000B6996" w:rsidRDefault="003456F6">
            <w:pPr>
              <w:pStyle w:val="Web"/>
              <w:divId w:val="1849173175"/>
            </w:pPr>
            <w:r>
              <w:rPr>
                <w:rFonts w:hint="eastAsia"/>
              </w:rPr>
              <w:t xml:space="preserve">林投公園 下車參觀 </w:t>
            </w:r>
          </w:p>
          <w:p w14:paraId="126C2E7D" w14:textId="77777777" w:rsidR="000B6996" w:rsidRDefault="003456F6">
            <w:pPr>
              <w:divId w:val="651758429"/>
              <w:rPr>
                <w:rFonts w:ascii="微軟正黑體" w:eastAsia="微軟正黑體" w:hAnsi="微軟正黑體"/>
                <w:sz w:val="21"/>
                <w:szCs w:val="21"/>
              </w:rPr>
            </w:pPr>
            <w:r>
              <w:rPr>
                <w:rFonts w:ascii="微軟正黑體" w:eastAsia="微軟正黑體" w:hAnsi="微軟正黑體" w:hint="eastAsia"/>
                <w:sz w:val="21"/>
                <w:szCs w:val="21"/>
              </w:rPr>
              <w:t>林投公園是澎湖早期唯一綠地，自西元1946年起，政府於林投開始造林，</w:t>
            </w:r>
            <w:proofErr w:type="gramStart"/>
            <w:r>
              <w:rPr>
                <w:rFonts w:ascii="微軟正黑體" w:eastAsia="微軟正黑體" w:hAnsi="微軟正黑體" w:hint="eastAsia"/>
                <w:sz w:val="21"/>
                <w:szCs w:val="21"/>
              </w:rPr>
              <w:t>批首共植</w:t>
            </w:r>
            <w:proofErr w:type="gramEnd"/>
            <w:r>
              <w:rPr>
                <w:rFonts w:ascii="微軟正黑體" w:eastAsia="微軟正黑體" w:hAnsi="微軟正黑體" w:hint="eastAsia"/>
                <w:sz w:val="21"/>
                <w:szCs w:val="21"/>
              </w:rPr>
              <w:t>九萬餘株的木麻黃，歷經十年，</w:t>
            </w:r>
            <w:proofErr w:type="gramStart"/>
            <w:r>
              <w:rPr>
                <w:rFonts w:ascii="微軟正黑體" w:eastAsia="微軟正黑體" w:hAnsi="微軟正黑體" w:hint="eastAsia"/>
                <w:sz w:val="21"/>
                <w:szCs w:val="21"/>
              </w:rPr>
              <w:t>木麻黃葉已綠蔭</w:t>
            </w:r>
            <w:proofErr w:type="gramEnd"/>
            <w:r>
              <w:rPr>
                <w:rFonts w:ascii="微軟正黑體" w:eastAsia="微軟正黑體" w:hAnsi="微軟正黑體" w:hint="eastAsia"/>
                <w:sz w:val="21"/>
                <w:szCs w:val="21"/>
              </w:rPr>
              <w:t>處處，西元1957年於此設立公園，林投公園是澎湖唯一觀光公園，海邊綿長潔白的沙灘更吸引許多遊客遊玩。</w:t>
            </w:r>
            <w:r>
              <w:rPr>
                <w:rFonts w:ascii="微軟正黑體" w:eastAsia="微軟正黑體" w:hAnsi="微軟正黑體" w:hint="eastAsia"/>
                <w:sz w:val="21"/>
                <w:szCs w:val="21"/>
              </w:rPr>
              <w:br/>
              <w:t>公園入口步道盡頭右側的軍人忠靈祠，原名「台灣省澎湖軍人公墓」，始建於民國43年，是台灣地區最早興建的軍人公墓。75年進行重修，將主體建築改為三層，於78年完工。忠靈祠牌樓裡面有一座民國47年八二三</w:t>
            </w:r>
            <w:proofErr w:type="gramStart"/>
            <w:r>
              <w:rPr>
                <w:rFonts w:ascii="微軟正黑體" w:eastAsia="微軟正黑體" w:hAnsi="微軟正黑體" w:hint="eastAsia"/>
                <w:sz w:val="21"/>
                <w:szCs w:val="21"/>
              </w:rPr>
              <w:t>砲</w:t>
            </w:r>
            <w:proofErr w:type="gramEnd"/>
            <w:r>
              <w:rPr>
                <w:rFonts w:ascii="微軟正黑體" w:eastAsia="微軟正黑體" w:hAnsi="微軟正黑體" w:hint="eastAsia"/>
                <w:sz w:val="21"/>
                <w:szCs w:val="21"/>
              </w:rPr>
              <w:t>戰時，由時任國防部長的俞大維所題「浩氣長存」四字</w:t>
            </w:r>
            <w:proofErr w:type="gramStart"/>
            <w:r>
              <w:rPr>
                <w:rFonts w:ascii="微軟正黑體" w:eastAsia="微軟正黑體" w:hAnsi="微軟正黑體" w:hint="eastAsia"/>
                <w:sz w:val="21"/>
                <w:szCs w:val="21"/>
              </w:rPr>
              <w:t>的碑塔</w:t>
            </w:r>
            <w:proofErr w:type="gramEnd"/>
            <w:r>
              <w:rPr>
                <w:rFonts w:ascii="微軟正黑體" w:eastAsia="微軟正黑體" w:hAnsi="微軟正黑體" w:hint="eastAsia"/>
                <w:sz w:val="21"/>
                <w:szCs w:val="21"/>
              </w:rPr>
              <w:t>。吉星文、趙家驤、</w:t>
            </w:r>
            <w:proofErr w:type="gramStart"/>
            <w:r>
              <w:rPr>
                <w:rFonts w:ascii="微軟正黑體" w:eastAsia="微軟正黑體" w:hAnsi="微軟正黑體" w:hint="eastAsia"/>
                <w:sz w:val="21"/>
                <w:szCs w:val="21"/>
              </w:rPr>
              <w:t>章傑等</w:t>
            </w:r>
            <w:proofErr w:type="gramEnd"/>
            <w:r>
              <w:rPr>
                <w:rFonts w:ascii="微軟正黑體" w:eastAsia="微軟正黑體" w:hAnsi="微軟正黑體" w:hint="eastAsia"/>
                <w:sz w:val="21"/>
                <w:szCs w:val="21"/>
              </w:rPr>
              <w:t>八二三</w:t>
            </w:r>
            <w:proofErr w:type="gramStart"/>
            <w:r>
              <w:rPr>
                <w:rFonts w:ascii="微軟正黑體" w:eastAsia="微軟正黑體" w:hAnsi="微軟正黑體" w:hint="eastAsia"/>
                <w:sz w:val="21"/>
                <w:szCs w:val="21"/>
              </w:rPr>
              <w:t>砲</w:t>
            </w:r>
            <w:proofErr w:type="gramEnd"/>
            <w:r>
              <w:rPr>
                <w:rFonts w:ascii="微軟正黑體" w:eastAsia="微軟正黑體" w:hAnsi="微軟正黑體" w:hint="eastAsia"/>
                <w:sz w:val="21"/>
                <w:szCs w:val="21"/>
              </w:rPr>
              <w:t>戰殉國的將領，就寄靈於此地。林投村因為早期聚落東南小溪溝兩側叢生林投而得名，據說現在的林投公園及其以東的大片沙灘上都曾遍生林投。</w:t>
            </w:r>
            <w:proofErr w:type="gramStart"/>
            <w:r>
              <w:rPr>
                <w:rFonts w:ascii="微軟正黑體" w:eastAsia="微軟正黑體" w:hAnsi="微軟正黑體" w:hint="eastAsia"/>
                <w:sz w:val="21"/>
                <w:szCs w:val="21"/>
              </w:rPr>
              <w:t>林投樹為</w:t>
            </w:r>
            <w:proofErr w:type="gramEnd"/>
            <w:r>
              <w:rPr>
                <w:rFonts w:ascii="微軟正黑體" w:eastAsia="微軟正黑體" w:hAnsi="微軟正黑體" w:hint="eastAsia"/>
                <w:sz w:val="21"/>
                <w:szCs w:val="21"/>
              </w:rPr>
              <w:t>抗風力、定沙力很強的優良樹種，極適合澎湖地區的特殊氣候，目前則只剩公園</w:t>
            </w:r>
            <w:proofErr w:type="gramStart"/>
            <w:r>
              <w:rPr>
                <w:rFonts w:ascii="微軟正黑體" w:eastAsia="微軟正黑體" w:hAnsi="微軟正黑體" w:hint="eastAsia"/>
                <w:sz w:val="21"/>
                <w:szCs w:val="21"/>
              </w:rPr>
              <w:t>北側尚留</w:t>
            </w:r>
            <w:proofErr w:type="gramEnd"/>
            <w:r>
              <w:rPr>
                <w:rFonts w:ascii="微軟正黑體" w:eastAsia="微軟正黑體" w:hAnsi="微軟正黑體" w:hint="eastAsia"/>
                <w:sz w:val="21"/>
                <w:szCs w:val="21"/>
              </w:rPr>
              <w:t>有一小片的植株</w:t>
            </w:r>
            <w:proofErr w:type="gramStart"/>
            <w:r>
              <w:rPr>
                <w:rFonts w:ascii="微軟正黑體" w:eastAsia="微軟正黑體" w:hAnsi="微軟正黑體" w:hint="eastAsia"/>
                <w:sz w:val="21"/>
                <w:szCs w:val="21"/>
              </w:rPr>
              <w:t>群簇，</w:t>
            </w:r>
            <w:proofErr w:type="gramEnd"/>
            <w:r>
              <w:rPr>
                <w:rFonts w:ascii="微軟正黑體" w:eastAsia="微軟正黑體" w:hAnsi="微軟正黑體" w:hint="eastAsia"/>
                <w:sz w:val="21"/>
                <w:szCs w:val="21"/>
              </w:rPr>
              <w:t>其他地方的林投都已剷除改植木麻黃林或其他花木。林投公園的沙灘綿延3個村落，尖山、林投與</w:t>
            </w:r>
            <w:proofErr w:type="gramStart"/>
            <w:r>
              <w:rPr>
                <w:rFonts w:ascii="微軟正黑體" w:eastAsia="微軟正黑體" w:hAnsi="微軟正黑體" w:hint="eastAsia"/>
                <w:sz w:val="21"/>
                <w:szCs w:val="21"/>
              </w:rPr>
              <w:t>隘</w:t>
            </w:r>
            <w:proofErr w:type="gramEnd"/>
            <w:r>
              <w:rPr>
                <w:rFonts w:ascii="微軟正黑體" w:eastAsia="微軟正黑體" w:hAnsi="微軟正黑體" w:hint="eastAsia"/>
                <w:sz w:val="21"/>
                <w:szCs w:val="21"/>
              </w:rPr>
              <w:t>門，總長達3,000多公尺，是全澎湖最長的沙灘，環繞湖西鄉南面的海岸，景色壯麗。沙灘沙質綿密，海水清澈，是一片潔淨漂亮的「白色珊瑚碎屑沙灘」，</w:t>
            </w:r>
            <w:proofErr w:type="gramStart"/>
            <w:r>
              <w:rPr>
                <w:rFonts w:ascii="微軟正黑體" w:eastAsia="微軟正黑體" w:hAnsi="微軟正黑體" w:hint="eastAsia"/>
                <w:sz w:val="21"/>
                <w:szCs w:val="21"/>
              </w:rPr>
              <w:t>隘</w:t>
            </w:r>
            <w:proofErr w:type="gramEnd"/>
            <w:r>
              <w:rPr>
                <w:rFonts w:ascii="微軟正黑體" w:eastAsia="微軟正黑體" w:hAnsi="微軟正黑體" w:hint="eastAsia"/>
                <w:sz w:val="21"/>
                <w:szCs w:val="21"/>
              </w:rPr>
              <w:t>門沙灘由珊瑚與貝殼碎屑、</w:t>
            </w:r>
            <w:proofErr w:type="gramStart"/>
            <w:r>
              <w:rPr>
                <w:rFonts w:ascii="微軟正黑體" w:eastAsia="微軟正黑體" w:hAnsi="微軟正黑體" w:hint="eastAsia"/>
                <w:sz w:val="21"/>
                <w:szCs w:val="21"/>
              </w:rPr>
              <w:t>孔蟲遺骸</w:t>
            </w:r>
            <w:proofErr w:type="gramEnd"/>
            <w:r>
              <w:rPr>
                <w:rFonts w:ascii="微軟正黑體" w:eastAsia="微軟正黑體" w:hAnsi="微軟正黑體" w:hint="eastAsia"/>
                <w:sz w:val="21"/>
                <w:szCs w:val="21"/>
              </w:rPr>
              <w:t>等組成，其中以星狀的有孔蟲最令遊客驚</w:t>
            </w:r>
            <w:proofErr w:type="gramStart"/>
            <w:r>
              <w:rPr>
                <w:rFonts w:ascii="微軟正黑體" w:eastAsia="微軟正黑體" w:hAnsi="微軟正黑體" w:hint="eastAsia"/>
                <w:sz w:val="21"/>
                <w:szCs w:val="21"/>
              </w:rPr>
              <w:t>艷</w:t>
            </w:r>
            <w:proofErr w:type="gramEnd"/>
            <w:r>
              <w:rPr>
                <w:rFonts w:ascii="微軟正黑體" w:eastAsia="微軟正黑體" w:hAnsi="微軟正黑體" w:hint="eastAsia"/>
                <w:sz w:val="21"/>
                <w:szCs w:val="21"/>
              </w:rPr>
              <w:t xml:space="preserve">。 </w:t>
            </w:r>
          </w:p>
          <w:p w14:paraId="5B402DCD" w14:textId="77777777" w:rsidR="000B6996" w:rsidRDefault="003456F6">
            <w:pPr>
              <w:pStyle w:val="Web"/>
              <w:divId w:val="73087418"/>
            </w:pPr>
            <w:proofErr w:type="gramStart"/>
            <w:r>
              <w:rPr>
                <w:rFonts w:hint="eastAsia"/>
              </w:rPr>
              <w:t>隘</w:t>
            </w:r>
            <w:proofErr w:type="gramEnd"/>
            <w:r>
              <w:rPr>
                <w:rFonts w:hint="eastAsia"/>
              </w:rPr>
              <w:t xml:space="preserve">門沙灘 入內參觀 </w:t>
            </w:r>
          </w:p>
        </w:tc>
      </w:tr>
      <w:tr w:rsidR="000B6996" w14:paraId="592DDDEE" w14:textId="77777777">
        <w:trPr>
          <w:divId w:val="658732681"/>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0D855319"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第3天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4ED1942A" w14:textId="77777777" w:rsidR="000B6996" w:rsidRDefault="003456F6">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馬公【半日自由活動】免費自選</w:t>
            </w:r>
            <w:r>
              <w:rPr>
                <w:rFonts w:ascii="Segoe UI Emoji" w:eastAsia="微軟正黑體" w:hAnsi="Segoe UI Emoji" w:cs="Segoe UI Emoji"/>
                <w:b/>
                <w:bCs/>
                <w:sz w:val="21"/>
                <w:szCs w:val="21"/>
              </w:rPr>
              <w:t>✔</w:t>
            </w:r>
            <w:r>
              <w:rPr>
                <w:rFonts w:ascii="微軟正黑體" w:eastAsia="微軟正黑體" w:hAnsi="微軟正黑體" w:cs="微軟正黑體" w:hint="eastAsia"/>
                <w:b/>
                <w:bCs/>
                <w:sz w:val="21"/>
                <w:szCs w:val="21"/>
              </w:rPr>
              <w:t>【伴手禮專車巴士（市區全程約</w:t>
            </w:r>
            <w:r>
              <w:rPr>
                <w:rFonts w:ascii="微軟正黑體" w:eastAsia="微軟正黑體" w:hAnsi="微軟正黑體" w:hint="eastAsia"/>
                <w:b/>
                <w:bCs/>
                <w:sz w:val="21"/>
                <w:szCs w:val="21"/>
              </w:rPr>
              <w:t>2-2.5小時）／加贈10公斤拖運行李額（回程）】馬公機場台北</w:t>
            </w:r>
          </w:p>
        </w:tc>
      </w:tr>
      <w:tr w:rsidR="000B6996" w14:paraId="139B5135" w14:textId="77777777">
        <w:trPr>
          <w:divId w:val="658732681"/>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4FA7E906" w14:textId="77777777" w:rsidR="000B6996" w:rsidRDefault="000B6996">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7A364CA" w14:textId="77777777" w:rsidR="000B6996" w:rsidRDefault="003456F6">
            <w:pPr>
              <w:pStyle w:val="Web"/>
              <w:divId w:val="1024400912"/>
            </w:pPr>
            <w:r>
              <w:rPr>
                <w:rFonts w:hint="eastAsia"/>
              </w:rPr>
              <w:t xml:space="preserve">餐食 </w:t>
            </w:r>
            <w:r>
              <w:rPr>
                <w:rFonts w:hint="eastAsia"/>
              </w:rPr>
              <w:br/>
              <w:t xml:space="preserve">早餐： 飯店提供 </w:t>
            </w:r>
            <w:r>
              <w:rPr>
                <w:rFonts w:hint="eastAsia"/>
              </w:rPr>
              <w:br/>
              <w:t xml:space="preserve">午餐： 方便遊玩敬請自理 </w:t>
            </w:r>
            <w:r>
              <w:rPr>
                <w:rFonts w:hint="eastAsia"/>
              </w:rPr>
              <w:br/>
              <w:t xml:space="preserve">晚餐： 敬請自理 </w:t>
            </w:r>
          </w:p>
          <w:p w14:paraId="525EA2E0" w14:textId="77777777" w:rsidR="000B6996" w:rsidRDefault="003456F6">
            <w:pPr>
              <w:pStyle w:val="Web"/>
              <w:divId w:val="1400053292"/>
            </w:pPr>
            <w:r>
              <w:rPr>
                <w:rFonts w:hint="eastAsia"/>
              </w:rPr>
              <w:t xml:space="preserve">飯店 溫暖的家 </w:t>
            </w:r>
          </w:p>
        </w:tc>
      </w:tr>
    </w:tbl>
    <w:p w14:paraId="48870BF6" w14:textId="77777777" w:rsidR="000B6996" w:rsidRDefault="000B6996">
      <w:pPr>
        <w:divId w:val="658732681"/>
        <w:rPr>
          <w:rFonts w:ascii="微軟正黑體" w:eastAsia="微軟正黑體" w:hAnsi="微軟正黑體" w:cs="Arial"/>
          <w:sz w:val="21"/>
          <w:szCs w:val="21"/>
        </w:rPr>
      </w:pPr>
    </w:p>
    <w:p w14:paraId="7FE2AE8F" w14:textId="77777777" w:rsidR="000B6996" w:rsidRDefault="003456F6">
      <w:pPr>
        <w:pStyle w:val="2"/>
        <w:divId w:val="566501476"/>
        <w:rPr>
          <w:rFonts w:cs="Arial"/>
        </w:rPr>
      </w:pPr>
      <w:r>
        <w:rPr>
          <w:rFonts w:cs="Arial"/>
          <w:noProof/>
        </w:rPr>
        <w:drawing>
          <wp:inline distT="0" distB="0" distL="0" distR="0" wp14:anchorId="3C381DAA" wp14:editId="4FD6C4D8">
            <wp:extent cx="304800" cy="30480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行程備註</w:t>
      </w:r>
    </w:p>
    <w:p w14:paraId="364FAE1E" w14:textId="4F900DD9" w:rsidR="000B6996" w:rsidRDefault="003456F6">
      <w:pPr>
        <w:divId w:val="416749353"/>
        <w:rPr>
          <w:rFonts w:ascii="微軟正黑體" w:eastAsia="微軟正黑體" w:hAnsi="微軟正黑體" w:cs="Arial"/>
          <w:sz w:val="21"/>
          <w:szCs w:val="21"/>
        </w:rPr>
      </w:pPr>
      <w:r>
        <w:rPr>
          <w:rStyle w:val="a3"/>
          <w:rFonts w:ascii="微軟正黑體" w:eastAsia="微軟正黑體" w:hAnsi="微軟正黑體" w:cs="Arial" w:hint="eastAsia"/>
          <w:color w:val="FFFFFF"/>
          <w:sz w:val="21"/>
          <w:szCs w:val="21"/>
          <w:shd w:val="clear" w:color="auto" w:fill="000000"/>
        </w:rPr>
        <w:t>◆特別說明</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21"/>
          <w:szCs w:val="21"/>
        </w:rPr>
        <w:t>※如您確定報名本行程需先繳交</w:t>
      </w:r>
      <w:r>
        <w:rPr>
          <w:rFonts w:ascii="微軟正黑體" w:eastAsia="微軟正黑體" w:hAnsi="微軟正黑體" w:cs="Arial" w:hint="eastAsia"/>
          <w:color w:val="0000FF"/>
          <w:sz w:val="21"/>
          <w:szCs w:val="21"/>
        </w:rPr>
        <w:t>預約作業金</w:t>
      </w:r>
      <w:r>
        <w:rPr>
          <w:rFonts w:ascii="微軟正黑體" w:eastAsia="微軟正黑體" w:hAnsi="微軟正黑體" w:cs="Arial" w:hint="eastAsia"/>
          <w:color w:val="000000"/>
          <w:sz w:val="21"/>
          <w:szCs w:val="21"/>
        </w:rPr>
        <w:t>每人新台幣</w:t>
      </w:r>
      <w:r>
        <w:rPr>
          <w:rFonts w:ascii="微軟正黑體" w:eastAsia="微軟正黑體" w:hAnsi="微軟正黑體" w:cs="Arial" w:hint="eastAsia"/>
          <w:color w:val="0000FF"/>
          <w:sz w:val="21"/>
          <w:szCs w:val="21"/>
        </w:rPr>
        <w:t>4000元</w:t>
      </w:r>
      <w:r>
        <w:rPr>
          <w:rFonts w:ascii="微軟正黑體" w:eastAsia="微軟正黑體" w:hAnsi="微軟正黑體" w:cs="Arial" w:hint="eastAsia"/>
          <w:color w:val="000000"/>
          <w:sz w:val="21"/>
          <w:szCs w:val="21"/>
        </w:rPr>
        <w:t>整，本公司方可受理並為您進行機位的預訂及飯店預訂。</w:t>
      </w:r>
      <w:r>
        <w:rPr>
          <w:rFonts w:ascii="微軟正黑體" w:eastAsia="微軟正黑體" w:hAnsi="微軟正黑體" w:cs="Arial" w:hint="eastAsia"/>
          <w:sz w:val="18"/>
          <w:szCs w:val="18"/>
        </w:rPr>
        <w:br/>
      </w:r>
      <w:r>
        <w:rPr>
          <w:rFonts w:ascii="微軟正黑體" w:eastAsia="微軟正黑體" w:hAnsi="微軟正黑體" w:cs="Arial" w:hint="eastAsia"/>
          <w:color w:val="FF0000"/>
          <w:sz w:val="21"/>
          <w:szCs w:val="21"/>
        </w:rPr>
        <w:t>※本預約</w:t>
      </w:r>
      <w:proofErr w:type="gramStart"/>
      <w:r>
        <w:rPr>
          <w:rFonts w:ascii="微軟正黑體" w:eastAsia="微軟正黑體" w:hAnsi="微軟正黑體" w:cs="Arial" w:hint="eastAsia"/>
          <w:color w:val="FF0000"/>
          <w:sz w:val="21"/>
          <w:szCs w:val="21"/>
        </w:rPr>
        <w:t>作業金非訂金</w:t>
      </w:r>
      <w:proofErr w:type="gramEnd"/>
      <w:r>
        <w:rPr>
          <w:rFonts w:ascii="微軟正黑體" w:eastAsia="微軟正黑體" w:hAnsi="微軟正黑體" w:cs="Arial" w:hint="eastAsia"/>
          <w:color w:val="FF0000"/>
          <w:sz w:val="21"/>
          <w:szCs w:val="21"/>
        </w:rPr>
        <w:t>性質，非擔保契約履行，僅為旅遊元件預約調度及人事作業成本費用不負擔保確定成行之責，如本商品已額滿或訂位未成功</w:t>
      </w:r>
      <w:proofErr w:type="gramStart"/>
      <w:r>
        <w:rPr>
          <w:rFonts w:ascii="微軟正黑體" w:eastAsia="微軟正黑體" w:hAnsi="微軟正黑體" w:cs="Arial" w:hint="eastAsia"/>
          <w:color w:val="FF0000"/>
          <w:sz w:val="21"/>
          <w:szCs w:val="21"/>
        </w:rPr>
        <w:t>（</w:t>
      </w:r>
      <w:proofErr w:type="gramEnd"/>
      <w:r>
        <w:rPr>
          <w:rFonts w:ascii="微軟正黑體" w:eastAsia="微軟正黑體" w:hAnsi="微軟正黑體" w:cs="Arial" w:hint="eastAsia"/>
          <w:color w:val="FF0000"/>
          <w:sz w:val="21"/>
          <w:szCs w:val="21"/>
        </w:rPr>
        <w:t>訂位未成功包括：指定航班已額滿、旅客指定之飯店已額滿，旅客指定入住飯店之房型已額</w:t>
      </w:r>
      <w:proofErr w:type="gramStart"/>
      <w:r>
        <w:rPr>
          <w:rFonts w:ascii="微軟正黑體" w:eastAsia="微軟正黑體" w:hAnsi="微軟正黑體" w:cs="Arial" w:hint="eastAsia"/>
          <w:color w:val="FF0000"/>
          <w:sz w:val="21"/>
          <w:szCs w:val="21"/>
        </w:rPr>
        <w:t>等均屬之）</w:t>
      </w:r>
      <w:proofErr w:type="gramEnd"/>
      <w:r>
        <w:rPr>
          <w:rFonts w:ascii="微軟正黑體" w:eastAsia="微軟正黑體" w:hAnsi="微軟正黑體" w:cs="Arial" w:hint="eastAsia"/>
          <w:color w:val="FF0000"/>
          <w:sz w:val="21"/>
          <w:szCs w:val="21"/>
        </w:rPr>
        <w:t>，導致行程無法成行，則旅客所繳付之預約作業金將全額無息退費。《線上預約並非保證訂位成功，仍需以客服人員回覆確認為準》。</w:t>
      </w:r>
      <w:r>
        <w:rPr>
          <w:rFonts w:ascii="微軟正黑體" w:eastAsia="微軟正黑體" w:hAnsi="微軟正黑體" w:cs="Arial" w:hint="eastAsia"/>
          <w:sz w:val="18"/>
          <w:szCs w:val="18"/>
        </w:rPr>
        <w:br/>
      </w:r>
      <w:r>
        <w:rPr>
          <w:rFonts w:ascii="微軟正黑體" w:eastAsia="微軟正黑體" w:hAnsi="微軟正黑體" w:cs="Arial" w:hint="eastAsia"/>
          <w:color w:val="000000"/>
          <w:sz w:val="21"/>
          <w:szCs w:val="21"/>
        </w:rPr>
        <w:t>※旅客如已繳付預約作業金，並經本公司客服人員回覆車位及</w:t>
      </w:r>
      <w:proofErr w:type="gramStart"/>
      <w:r>
        <w:rPr>
          <w:rFonts w:ascii="微軟正黑體" w:eastAsia="微軟正黑體" w:hAnsi="微軟正黑體" w:cs="Arial" w:hint="eastAsia"/>
          <w:color w:val="000000"/>
          <w:sz w:val="21"/>
          <w:szCs w:val="21"/>
        </w:rPr>
        <w:t>飯店均已訂</w:t>
      </w:r>
      <w:proofErr w:type="gramEnd"/>
      <w:r>
        <w:rPr>
          <w:rFonts w:ascii="微軟正黑體" w:eastAsia="微軟正黑體" w:hAnsi="微軟正黑體" w:cs="Arial" w:hint="eastAsia"/>
          <w:color w:val="000000"/>
          <w:sz w:val="21"/>
          <w:szCs w:val="21"/>
        </w:rPr>
        <w:t>妥無誤後，</w:t>
      </w:r>
      <w:proofErr w:type="gramStart"/>
      <w:r>
        <w:rPr>
          <w:rFonts w:ascii="微軟正黑體" w:eastAsia="微軟正黑體" w:hAnsi="微軟正黑體" w:cs="Arial" w:hint="eastAsia"/>
          <w:color w:val="000000"/>
          <w:sz w:val="21"/>
          <w:szCs w:val="21"/>
        </w:rPr>
        <w:t>經客服</w:t>
      </w:r>
      <w:proofErr w:type="gramEnd"/>
      <w:r>
        <w:rPr>
          <w:rFonts w:ascii="微軟正黑體" w:eastAsia="微軟正黑體" w:hAnsi="微軟正黑體" w:cs="Arial" w:hint="eastAsia"/>
          <w:color w:val="000000"/>
          <w:sz w:val="21"/>
          <w:szCs w:val="21"/>
        </w:rPr>
        <w:t>人員通知已確認取得您所需的航班及飯店後，將由業務人員與您進行國內個別定型化契約書之簽署，旅客已繳交之作業金將自動轉為團費之一部並扣抵尾款。旅客不得主張變更或取消本行程，如旅客任意取消或變更本行程者，旅客已繳納之預約</w:t>
      </w:r>
      <w:proofErr w:type="gramStart"/>
      <w:r>
        <w:rPr>
          <w:rFonts w:ascii="微軟正黑體" w:eastAsia="微軟正黑體" w:hAnsi="微軟正黑體" w:cs="Arial" w:hint="eastAsia"/>
          <w:color w:val="000000"/>
          <w:sz w:val="21"/>
          <w:szCs w:val="21"/>
        </w:rPr>
        <w:t>作業金恕無法</w:t>
      </w:r>
      <w:proofErr w:type="gramEnd"/>
      <w:r>
        <w:rPr>
          <w:rFonts w:ascii="微軟正黑體" w:eastAsia="微軟正黑體" w:hAnsi="微軟正黑體" w:cs="Arial" w:hint="eastAsia"/>
          <w:color w:val="000000"/>
          <w:sz w:val="21"/>
          <w:szCs w:val="21"/>
        </w:rPr>
        <w:t>退還或要求本公司為其他之補償。</w:t>
      </w:r>
      <w:r>
        <w:rPr>
          <w:rFonts w:ascii="微軟正黑體" w:eastAsia="微軟正黑體" w:hAnsi="微軟正黑體" w:cs="Arial" w:hint="eastAsia"/>
          <w:color w:val="000000"/>
          <w:sz w:val="21"/>
          <w:szCs w:val="21"/>
        </w:rPr>
        <w:br/>
      </w:r>
      <w:r>
        <w:rPr>
          <w:rFonts w:ascii="微軟正黑體" w:eastAsia="微軟正黑體" w:hAnsi="微軟正黑體" w:cs="Arial" w:hint="eastAsia"/>
          <w:color w:val="000000"/>
          <w:sz w:val="21"/>
          <w:szCs w:val="21"/>
        </w:rPr>
        <w:lastRenderedPageBreak/>
        <w:t>※預約作業金繳交期限：</w:t>
      </w:r>
      <w:proofErr w:type="gramStart"/>
      <w:r>
        <w:rPr>
          <w:rFonts w:ascii="微軟正黑體" w:eastAsia="微軟正黑體" w:hAnsi="微軟正黑體" w:cs="Arial" w:hint="eastAsia"/>
          <w:color w:val="000000"/>
          <w:sz w:val="21"/>
          <w:szCs w:val="21"/>
        </w:rPr>
        <w:t>線上預約</w:t>
      </w:r>
      <w:proofErr w:type="gramEnd"/>
      <w:r>
        <w:rPr>
          <w:rFonts w:ascii="微軟正黑體" w:eastAsia="微軟正黑體" w:hAnsi="微軟正黑體" w:cs="Arial" w:hint="eastAsia"/>
          <w:color w:val="000000"/>
          <w:sz w:val="21"/>
          <w:szCs w:val="21"/>
        </w:rPr>
        <w:t>後24小時內繳交，尾款以客服人員回覆訂位成功確認為</w:t>
      </w:r>
      <w:proofErr w:type="gramStart"/>
      <w:r>
        <w:rPr>
          <w:rFonts w:ascii="微軟正黑體" w:eastAsia="微軟正黑體" w:hAnsi="微軟正黑體" w:cs="Arial" w:hint="eastAsia"/>
          <w:color w:val="000000"/>
          <w:sz w:val="21"/>
          <w:szCs w:val="21"/>
        </w:rPr>
        <w:t>準</w:t>
      </w:r>
      <w:proofErr w:type="gramEnd"/>
      <w:r>
        <w:rPr>
          <w:rFonts w:ascii="微軟正黑體" w:eastAsia="微軟正黑體" w:hAnsi="微軟正黑體" w:cs="Arial" w:hint="eastAsia"/>
          <w:color w:val="000000"/>
          <w:sz w:val="21"/>
          <w:szCs w:val="21"/>
        </w:rPr>
        <w:t>。</w:t>
      </w:r>
      <w:r>
        <w:rPr>
          <w:rFonts w:ascii="微軟正黑體" w:eastAsia="微軟正黑體" w:hAnsi="微軟正黑體" w:cs="Arial" w:hint="eastAsia"/>
          <w:color w:val="000000"/>
          <w:sz w:val="21"/>
          <w:szCs w:val="21"/>
        </w:rPr>
        <w:br/>
        <w:t>※預約</w:t>
      </w:r>
      <w:proofErr w:type="gramStart"/>
      <w:r>
        <w:rPr>
          <w:rFonts w:ascii="微軟正黑體" w:eastAsia="微軟正黑體" w:hAnsi="微軟正黑體" w:cs="Arial" w:hint="eastAsia"/>
          <w:color w:val="000000"/>
          <w:sz w:val="21"/>
          <w:szCs w:val="21"/>
        </w:rPr>
        <w:t>作業金非屬</w:t>
      </w:r>
      <w:proofErr w:type="gramEnd"/>
      <w:r>
        <w:rPr>
          <w:rFonts w:ascii="微軟正黑體" w:eastAsia="微軟正黑體" w:hAnsi="微軟正黑體" w:cs="Arial" w:hint="eastAsia"/>
          <w:color w:val="000000"/>
          <w:sz w:val="21"/>
          <w:szCs w:val="21"/>
        </w:rPr>
        <w:t>訂金履約之性質，旅客繳交預約作業金後仍需依本公司實際訂房及訂位作業回覆之結果為</w:t>
      </w:r>
      <w:proofErr w:type="gramStart"/>
      <w:r>
        <w:rPr>
          <w:rFonts w:ascii="微軟正黑體" w:eastAsia="微軟正黑體" w:hAnsi="微軟正黑體" w:cs="Arial" w:hint="eastAsia"/>
          <w:color w:val="000000"/>
          <w:sz w:val="21"/>
          <w:szCs w:val="21"/>
        </w:rPr>
        <w:t>準</w:t>
      </w:r>
      <w:proofErr w:type="gramEnd"/>
      <w:r>
        <w:rPr>
          <w:rFonts w:ascii="微軟正黑體" w:eastAsia="微軟正黑體" w:hAnsi="微軟正黑體" w:cs="Arial" w:hint="eastAsia"/>
          <w:color w:val="000000"/>
          <w:sz w:val="21"/>
          <w:szCs w:val="21"/>
        </w:rPr>
        <w:t>，恕無法擔保可預約到您所指定搭乘航班或住宿飯店。</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000000"/>
        </w:rPr>
        <w:t>◆費用包含</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18"/>
          <w:szCs w:val="18"/>
        </w:rPr>
        <w:t>※台北/馬公來回機票</w:t>
      </w:r>
      <w:r>
        <w:rPr>
          <w:rFonts w:ascii="微軟正黑體" w:eastAsia="微軟正黑體" w:hAnsi="微軟正黑體" w:cs="Arial" w:hint="eastAsia"/>
          <w:color w:val="000000"/>
          <w:sz w:val="18"/>
          <w:szCs w:val="18"/>
        </w:rPr>
        <w:br/>
        <w:t>※馬公住宿住二晚。</w:t>
      </w:r>
      <w:r>
        <w:rPr>
          <w:rFonts w:ascii="微軟正黑體" w:eastAsia="微軟正黑體" w:hAnsi="微軟正黑體" w:cs="Arial" w:hint="eastAsia"/>
          <w:color w:val="000000"/>
          <w:sz w:val="18"/>
          <w:szCs w:val="18"/>
        </w:rPr>
        <w:br/>
      </w:r>
      <w:r>
        <w:rPr>
          <w:rStyle w:val="a3"/>
          <w:rFonts w:ascii="微軟正黑體" w:eastAsia="微軟正黑體" w:hAnsi="微軟正黑體" w:cs="Arial" w:hint="eastAsia"/>
          <w:color w:val="000000"/>
          <w:sz w:val="18"/>
          <w:szCs w:val="18"/>
        </w:rPr>
        <w:t>※餐食：詳如網頁。</w:t>
      </w:r>
      <w:r>
        <w:rPr>
          <w:rFonts w:ascii="微軟正黑體" w:eastAsia="微軟正黑體" w:hAnsi="微軟正黑體" w:cs="Arial" w:hint="eastAsia"/>
          <w:color w:val="000000"/>
          <w:sz w:val="18"/>
          <w:szCs w:val="18"/>
        </w:rPr>
        <w:br/>
        <w:t>※行程上註明之全程交通及體驗活動費用。</w:t>
      </w:r>
      <w:r>
        <w:rPr>
          <w:rFonts w:ascii="微軟正黑體" w:eastAsia="微軟正黑體" w:hAnsi="微軟正黑體" w:cs="Arial" w:hint="eastAsia"/>
          <w:color w:val="000000"/>
          <w:sz w:val="18"/>
          <w:szCs w:val="18"/>
        </w:rPr>
        <w:br/>
        <w:t>※新台幣200萬旅行業責任險附加20萬意外醫療險(實支實付)。</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000000"/>
        </w:rPr>
        <w:t>◆費用不含</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18"/>
          <w:szCs w:val="18"/>
        </w:rPr>
        <w:t>※導遊司機差旅服務費每人300元。</w:t>
      </w:r>
      <w:r>
        <w:rPr>
          <w:rFonts w:ascii="微軟正黑體" w:eastAsia="微軟正黑體" w:hAnsi="微軟正黑體" w:cs="Arial" w:hint="eastAsia"/>
          <w:color w:val="000000"/>
          <w:sz w:val="18"/>
          <w:szCs w:val="18"/>
        </w:rPr>
        <w:br/>
        <w:t>※個人旅行平安保險、行李超重費。</w:t>
      </w:r>
      <w:r>
        <w:rPr>
          <w:rFonts w:ascii="微軟正黑體" w:eastAsia="微軟正黑體" w:hAnsi="微軟正黑體" w:cs="Arial" w:hint="eastAsia"/>
          <w:color w:val="000000"/>
          <w:sz w:val="18"/>
          <w:szCs w:val="18"/>
        </w:rPr>
        <w:br/>
        <w:t>※個人旅遊平安保險</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Style w:val="a3"/>
          <w:rFonts w:ascii="微軟正黑體" w:eastAsia="微軟正黑體" w:hAnsi="微軟正黑體" w:cs="Arial" w:hint="eastAsia"/>
          <w:color w:val="FFFFFF"/>
          <w:sz w:val="21"/>
          <w:szCs w:val="21"/>
          <w:shd w:val="clear" w:color="auto" w:fill="000000"/>
        </w:rPr>
        <w:t>◆出團備註</w:t>
      </w:r>
      <w:r>
        <w:rPr>
          <w:rFonts w:ascii="微軟正黑體" w:eastAsia="微軟正黑體" w:hAnsi="微軟正黑體" w:cs="Arial" w:hint="eastAsia"/>
          <w:sz w:val="21"/>
          <w:szCs w:val="21"/>
        </w:rPr>
        <w:br/>
      </w:r>
      <w:r>
        <w:rPr>
          <w:rFonts w:ascii="微軟正黑體" w:eastAsia="微軟正黑體" w:hAnsi="微軟正黑體" w:cs="Arial" w:hint="eastAsia"/>
          <w:color w:val="000000"/>
          <w:sz w:val="21"/>
          <w:szCs w:val="21"/>
        </w:rPr>
        <w:t>※本行程基本成團人數8人出發（不含小孩、老人、嬰兒）抵達當地將合併聯合出團，</w:t>
      </w:r>
      <w:r>
        <w:rPr>
          <w:rStyle w:val="a3"/>
          <w:rFonts w:ascii="微軟正黑體" w:eastAsia="微軟正黑體" w:hAnsi="微軟正黑體" w:cs="Arial" w:hint="eastAsia"/>
          <w:color w:val="000000"/>
          <w:sz w:val="21"/>
          <w:szCs w:val="21"/>
        </w:rPr>
        <w:t>說明會資料</w:t>
      </w:r>
      <w:proofErr w:type="gramStart"/>
      <w:r>
        <w:rPr>
          <w:rStyle w:val="a3"/>
          <w:rFonts w:ascii="微軟正黑體" w:eastAsia="微軟正黑體" w:hAnsi="微軟正黑體" w:cs="Arial" w:hint="eastAsia"/>
          <w:color w:val="000000"/>
          <w:sz w:val="21"/>
          <w:szCs w:val="21"/>
        </w:rPr>
        <w:t>將於出團</w:t>
      </w:r>
      <w:proofErr w:type="gramEnd"/>
      <w:r>
        <w:rPr>
          <w:rStyle w:val="a3"/>
          <w:rFonts w:ascii="微軟正黑體" w:eastAsia="微軟正黑體" w:hAnsi="微軟正黑體" w:cs="Arial" w:hint="eastAsia"/>
          <w:color w:val="000000"/>
          <w:sz w:val="21"/>
          <w:szCs w:val="21"/>
        </w:rPr>
        <w:t>前二日提供</w:t>
      </w:r>
      <w:r>
        <w:rPr>
          <w:rFonts w:ascii="微軟正黑體" w:eastAsia="微軟正黑體" w:hAnsi="微軟正黑體" w:cs="Arial" w:hint="eastAsia"/>
          <w:color w:val="000000"/>
          <w:sz w:val="21"/>
          <w:szCs w:val="21"/>
        </w:rPr>
        <w:t>。</w:t>
      </w:r>
      <w:r>
        <w:rPr>
          <w:rFonts w:ascii="微軟正黑體" w:eastAsia="微軟正黑體" w:hAnsi="微軟正黑體" w:cs="Arial" w:hint="eastAsia"/>
          <w:color w:val="000000"/>
          <w:sz w:val="21"/>
          <w:szCs w:val="21"/>
        </w:rPr>
        <w:br/>
        <w:t>※若遇天候因素而無法正常進行活動時，為顧及旅客之安全，本公司將依實際狀況變更其他行程代替(</w:t>
      </w:r>
      <w:proofErr w:type="gramStart"/>
      <w:r>
        <w:rPr>
          <w:rFonts w:ascii="微軟正黑體" w:eastAsia="微軟正黑體" w:hAnsi="微軟正黑體" w:cs="Arial" w:hint="eastAsia"/>
          <w:color w:val="000000"/>
          <w:sz w:val="21"/>
          <w:szCs w:val="21"/>
        </w:rPr>
        <w:t>如踏浪或</w:t>
      </w:r>
      <w:proofErr w:type="gramEnd"/>
      <w:r>
        <w:rPr>
          <w:rFonts w:ascii="微軟正黑體" w:eastAsia="微軟正黑體" w:hAnsi="微軟正黑體" w:cs="Arial" w:hint="eastAsia"/>
          <w:color w:val="000000"/>
          <w:sz w:val="21"/>
          <w:szCs w:val="21"/>
        </w:rPr>
        <w:t>南環之行程)，不便之處，敬請見諒。</w:t>
      </w:r>
      <w:r>
        <w:rPr>
          <w:rFonts w:ascii="微軟正黑體" w:eastAsia="微軟正黑體" w:hAnsi="微軟正黑體" w:cs="Arial" w:hint="eastAsia"/>
          <w:color w:val="000000"/>
          <w:sz w:val="21"/>
          <w:szCs w:val="21"/>
        </w:rPr>
        <w:br/>
        <w:t>※超值贈送之水上活動之設施將依現場所提供之設施為主，所贈送之行程若不參加恕</w:t>
      </w:r>
      <w:proofErr w:type="gramStart"/>
      <w:r>
        <w:rPr>
          <w:rFonts w:ascii="微軟正黑體" w:eastAsia="微軟正黑體" w:hAnsi="微軟正黑體" w:cs="Arial" w:hint="eastAsia"/>
          <w:color w:val="000000"/>
          <w:sz w:val="21"/>
          <w:szCs w:val="21"/>
        </w:rPr>
        <w:t>不</w:t>
      </w:r>
      <w:proofErr w:type="gramEnd"/>
      <w:r>
        <w:rPr>
          <w:rFonts w:ascii="微軟正黑體" w:eastAsia="微軟正黑體" w:hAnsi="微軟正黑體" w:cs="Arial" w:hint="eastAsia"/>
          <w:color w:val="000000"/>
          <w:sz w:val="21"/>
          <w:szCs w:val="21"/>
        </w:rPr>
        <w:t>退費，不便之處，敬請見諒。</w:t>
      </w:r>
      <w:r>
        <w:rPr>
          <w:rFonts w:ascii="微軟正黑體" w:eastAsia="微軟正黑體" w:hAnsi="微軟正黑體" w:cs="Arial" w:hint="eastAsia"/>
          <w:color w:val="000000"/>
          <w:sz w:val="21"/>
          <w:szCs w:val="21"/>
        </w:rPr>
        <w:br/>
        <w:t>※澎湖團體行程航班搭配多為早去午回、午去晚回、午去午回之航段，但班機時間仍須依航班公司實際配位為</w:t>
      </w:r>
      <w:proofErr w:type="gramStart"/>
      <w:r>
        <w:rPr>
          <w:rFonts w:ascii="微軟正黑體" w:eastAsia="微軟正黑體" w:hAnsi="微軟正黑體" w:cs="Arial" w:hint="eastAsia"/>
          <w:color w:val="000000"/>
          <w:sz w:val="21"/>
          <w:szCs w:val="21"/>
        </w:rPr>
        <w:t>準</w:t>
      </w:r>
      <w:proofErr w:type="gramEnd"/>
      <w:r>
        <w:rPr>
          <w:rFonts w:ascii="微軟正黑體" w:eastAsia="微軟正黑體" w:hAnsi="微軟正黑體" w:cs="Arial" w:hint="eastAsia"/>
          <w:color w:val="000000"/>
          <w:sz w:val="21"/>
          <w:szCs w:val="21"/>
        </w:rPr>
        <w:t>；如因航空公司配位結果非上述航段而影響</w:t>
      </w:r>
      <w:proofErr w:type="gramStart"/>
      <w:r>
        <w:rPr>
          <w:rFonts w:ascii="微軟正黑體" w:eastAsia="微軟正黑體" w:hAnsi="微軟正黑體" w:cs="Arial" w:hint="eastAsia"/>
          <w:color w:val="000000"/>
          <w:sz w:val="21"/>
          <w:szCs w:val="21"/>
        </w:rPr>
        <w:t>餐食數增加</w:t>
      </w:r>
      <w:proofErr w:type="gramEnd"/>
      <w:r>
        <w:rPr>
          <w:rFonts w:ascii="微軟正黑體" w:eastAsia="微軟正黑體" w:hAnsi="微軟正黑體" w:cs="Arial" w:hint="eastAsia"/>
          <w:color w:val="000000"/>
          <w:sz w:val="21"/>
          <w:szCs w:val="21"/>
        </w:rPr>
        <w:t>或減少時，將另提供自費</w:t>
      </w:r>
      <w:proofErr w:type="gramStart"/>
      <w:r>
        <w:rPr>
          <w:rFonts w:ascii="微軟正黑體" w:eastAsia="微軟正黑體" w:hAnsi="微軟正黑體" w:cs="Arial" w:hint="eastAsia"/>
          <w:color w:val="000000"/>
          <w:sz w:val="21"/>
          <w:szCs w:val="21"/>
        </w:rPr>
        <w:t>加購餐食服務或餐食</w:t>
      </w:r>
      <w:proofErr w:type="gramEnd"/>
      <w:r>
        <w:rPr>
          <w:rFonts w:ascii="微軟正黑體" w:eastAsia="微軟正黑體" w:hAnsi="微軟正黑體" w:cs="Arial" w:hint="eastAsia"/>
          <w:color w:val="000000"/>
          <w:sz w:val="21"/>
          <w:szCs w:val="21"/>
        </w:rPr>
        <w:t>自理/退餐費，不便之處，敬請見諒。</w:t>
      </w:r>
      <w:r>
        <w:rPr>
          <w:rFonts w:ascii="微軟正黑體" w:eastAsia="微軟正黑體" w:hAnsi="微軟正黑體" w:cs="Arial" w:hint="eastAsia"/>
          <w:color w:val="000000"/>
          <w:sz w:val="21"/>
          <w:szCs w:val="21"/>
        </w:rPr>
        <w:br/>
        <w:t>※參考航班時間如下，需依實際航空公司配位為主;</w:t>
      </w:r>
      <w:proofErr w:type="gramStart"/>
      <w:r>
        <w:rPr>
          <w:rFonts w:ascii="微軟正黑體" w:eastAsia="微軟正黑體" w:hAnsi="微軟正黑體" w:cs="Arial" w:hint="eastAsia"/>
          <w:color w:val="000000"/>
          <w:sz w:val="21"/>
          <w:szCs w:val="21"/>
        </w:rPr>
        <w:t>【</w:t>
      </w:r>
      <w:proofErr w:type="gramEnd"/>
      <w:r>
        <w:rPr>
          <w:rFonts w:ascii="微軟正黑體" w:eastAsia="微軟正黑體" w:hAnsi="微軟正黑體" w:cs="Arial" w:hint="eastAsia"/>
          <w:color w:val="000000"/>
          <w:sz w:val="21"/>
          <w:szCs w:val="21"/>
        </w:rPr>
        <w:t xml:space="preserve">早航班為：早去06:00～11:30 </w:t>
      </w:r>
      <w:proofErr w:type="gramStart"/>
      <w:r>
        <w:rPr>
          <w:rFonts w:ascii="微軟正黑體" w:eastAsia="微軟正黑體" w:hAnsi="微軟正黑體" w:cs="Arial" w:hint="eastAsia"/>
          <w:color w:val="000000"/>
          <w:sz w:val="21"/>
          <w:szCs w:val="21"/>
        </w:rPr>
        <w:t>午航班</w:t>
      </w:r>
      <w:proofErr w:type="gramEnd"/>
      <w:r>
        <w:rPr>
          <w:rFonts w:ascii="微軟正黑體" w:eastAsia="微軟正黑體" w:hAnsi="微軟正黑體" w:cs="Arial" w:hint="eastAsia"/>
          <w:color w:val="000000"/>
          <w:sz w:val="21"/>
          <w:szCs w:val="21"/>
        </w:rPr>
        <w:t>為：11:31～17:00、</w:t>
      </w:r>
      <w:proofErr w:type="gramStart"/>
      <w:r>
        <w:rPr>
          <w:rFonts w:ascii="微軟正黑體" w:eastAsia="微軟正黑體" w:hAnsi="微軟正黑體" w:cs="Arial" w:hint="eastAsia"/>
          <w:color w:val="000000"/>
          <w:sz w:val="21"/>
          <w:szCs w:val="21"/>
        </w:rPr>
        <w:t>晚航班</w:t>
      </w:r>
      <w:proofErr w:type="gramEnd"/>
      <w:r>
        <w:rPr>
          <w:rFonts w:ascii="微軟正黑體" w:eastAsia="微軟正黑體" w:hAnsi="微軟正黑體" w:cs="Arial" w:hint="eastAsia"/>
          <w:color w:val="000000"/>
          <w:sz w:val="21"/>
          <w:szCs w:val="21"/>
        </w:rPr>
        <w:t>17:01～21:30</w:t>
      </w:r>
      <w:proofErr w:type="gramStart"/>
      <w:r>
        <w:rPr>
          <w:rFonts w:ascii="微軟正黑體" w:eastAsia="微軟正黑體" w:hAnsi="微軟正黑體" w:cs="Arial" w:hint="eastAsia"/>
          <w:color w:val="000000"/>
          <w:sz w:val="21"/>
          <w:szCs w:val="21"/>
        </w:rPr>
        <w:t>】</w:t>
      </w:r>
      <w:proofErr w:type="gramEnd"/>
      <w:r>
        <w:rPr>
          <w:rFonts w:ascii="微軟正黑體" w:eastAsia="微軟正黑體" w:hAnsi="微軟正黑體" w:cs="Arial" w:hint="eastAsia"/>
          <w:color w:val="000000"/>
          <w:sz w:val="21"/>
          <w:szCs w:val="21"/>
        </w:rPr>
        <w:br/>
        <w:t>※行程需搭乘快艇遊覽，請依個人身體狀況自備個人隨身藥品：如暈船藥...等。</w:t>
      </w:r>
      <w:r>
        <w:rPr>
          <w:rFonts w:ascii="微軟正黑體" w:eastAsia="微軟正黑體" w:hAnsi="微軟正黑體" w:cs="Arial" w:hint="eastAsia"/>
          <w:color w:val="000000"/>
          <w:sz w:val="21"/>
          <w:szCs w:val="21"/>
        </w:rPr>
        <w:br/>
      </w:r>
      <w:r>
        <w:rPr>
          <w:rStyle w:val="a3"/>
          <w:rFonts w:ascii="微軟正黑體" w:eastAsia="微軟正黑體" w:hAnsi="微軟正黑體" w:cs="Arial" w:hint="eastAsia"/>
          <w:color w:val="000000"/>
          <w:sz w:val="21"/>
          <w:szCs w:val="21"/>
        </w:rPr>
        <w:t>※雙</w:t>
      </w:r>
      <w:proofErr w:type="gramStart"/>
      <w:r>
        <w:rPr>
          <w:rStyle w:val="a3"/>
          <w:rFonts w:ascii="微軟正黑體" w:eastAsia="微軟正黑體" w:hAnsi="微軟正黑體" w:cs="Arial" w:hint="eastAsia"/>
          <w:color w:val="000000"/>
          <w:sz w:val="21"/>
          <w:szCs w:val="21"/>
        </w:rPr>
        <w:t>人房以一大</w:t>
      </w:r>
      <w:proofErr w:type="gramEnd"/>
      <w:r>
        <w:rPr>
          <w:rStyle w:val="a3"/>
          <w:rFonts w:ascii="微軟正黑體" w:eastAsia="微軟正黑體" w:hAnsi="微軟正黑體" w:cs="Arial" w:hint="eastAsia"/>
          <w:color w:val="000000"/>
          <w:sz w:val="21"/>
          <w:szCs w:val="21"/>
        </w:rPr>
        <w:t>床為主，若需改二小床則加收每人300元。</w:t>
      </w:r>
      <w:r>
        <w:rPr>
          <w:rFonts w:ascii="微軟正黑體" w:eastAsia="微軟正黑體" w:hAnsi="微軟正黑體" w:cs="Arial" w:hint="eastAsia"/>
          <w:color w:val="000000"/>
          <w:sz w:val="21"/>
          <w:szCs w:val="21"/>
        </w:rPr>
        <w:t xml:space="preserve">　　</w:t>
      </w:r>
      <w:r>
        <w:rPr>
          <w:rFonts w:ascii="微軟正黑體" w:eastAsia="微軟正黑體" w:hAnsi="微軟正黑體" w:cs="Arial" w:hint="eastAsia"/>
          <w:color w:val="000000"/>
          <w:sz w:val="21"/>
          <w:szCs w:val="21"/>
        </w:rPr>
        <w:br/>
        <w:t>※搭乘班機時請參考各航空公司相關搭乘規定及公告禁帶之物品相關規定，國內航空皆無提供餐食服務。</w:t>
      </w:r>
      <w:r>
        <w:rPr>
          <w:rFonts w:ascii="微軟正黑體" w:eastAsia="微軟正黑體" w:hAnsi="微軟正黑體" w:cs="Arial" w:hint="eastAsia"/>
          <w:color w:val="000000"/>
          <w:sz w:val="21"/>
          <w:szCs w:val="21"/>
        </w:rPr>
        <w:br/>
        <w:t>※假日定義為每週五、六及國定假日前夕出發為假日價。</w:t>
      </w:r>
      <w:r>
        <w:rPr>
          <w:rFonts w:ascii="微軟正黑體" w:eastAsia="微軟正黑體" w:hAnsi="微軟正黑體" w:cs="Arial" w:hint="eastAsia"/>
          <w:color w:val="000000"/>
          <w:sz w:val="21"/>
          <w:szCs w:val="21"/>
        </w:rPr>
        <w:br/>
        <w:t>※</w:t>
      </w:r>
      <w:proofErr w:type="gramStart"/>
      <w:r>
        <w:rPr>
          <w:rFonts w:ascii="微軟正黑體" w:eastAsia="微軟正黑體" w:hAnsi="微軟正黑體" w:cs="Arial" w:hint="eastAsia"/>
          <w:color w:val="000000"/>
          <w:sz w:val="21"/>
          <w:szCs w:val="21"/>
        </w:rPr>
        <w:t>旺日定義</w:t>
      </w:r>
      <w:proofErr w:type="gramEnd"/>
      <w:r>
        <w:rPr>
          <w:rFonts w:ascii="微軟正黑體" w:eastAsia="微軟正黑體" w:hAnsi="微軟正黑體" w:cs="Arial" w:hint="eastAsia"/>
          <w:color w:val="000000"/>
          <w:sz w:val="21"/>
          <w:szCs w:val="21"/>
        </w:rPr>
        <w:t>為連續假期出發。</w:t>
      </w:r>
      <w:r>
        <w:rPr>
          <w:rFonts w:ascii="微軟正黑體" w:eastAsia="微軟正黑體" w:hAnsi="微軟正黑體" w:cs="Arial" w:hint="eastAsia"/>
          <w:color w:val="000000"/>
          <w:sz w:val="21"/>
          <w:szCs w:val="21"/>
        </w:rPr>
        <w:br/>
        <w:t>※若有優惠活動不得同步使用，僅能選擇其一。</w:t>
      </w:r>
      <w:r>
        <w:rPr>
          <w:rFonts w:ascii="微軟正黑體" w:eastAsia="微軟正黑體" w:hAnsi="微軟正黑體" w:cs="Arial" w:hint="eastAsia"/>
          <w:color w:val="000000"/>
          <w:sz w:val="21"/>
          <w:szCs w:val="21"/>
        </w:rPr>
        <w:br/>
        <w:t>※本行程所使用之機位皆為`團體機位`，故位子之劃位安排皆依航空公司姓氏劃位為主，不便之處敬請見諒。</w:t>
      </w:r>
      <w:r>
        <w:rPr>
          <w:rFonts w:ascii="微軟正黑體" w:eastAsia="微軟正黑體" w:hAnsi="微軟正黑體" w:cs="Arial" w:hint="eastAsia"/>
          <w:color w:val="000000"/>
          <w:sz w:val="21"/>
          <w:szCs w:val="21"/>
        </w:rPr>
        <w:br/>
        <w:t>※若航班搭配到午班機出發時，第一天的午餐將改為第三天晚餐使用，請先自理午餐，不便之處，敬請見諒。</w:t>
      </w:r>
      <w:r>
        <w:rPr>
          <w:rFonts w:ascii="微軟正黑體" w:eastAsia="微軟正黑體" w:hAnsi="微軟正黑體" w:cs="Arial" w:hint="eastAsia"/>
          <w:color w:val="000000"/>
          <w:sz w:val="21"/>
          <w:szCs w:val="21"/>
        </w:rPr>
        <w:br/>
        <w:t>※台中、嘉義、台南、高雄出發的旅客，當地行程及內容與台北相同，敬請先提供參團者名單，待機位/飯店確認後方可辦理後續相關事宜。</w:t>
      </w:r>
      <w:r>
        <w:rPr>
          <w:rFonts w:ascii="微軟正黑體" w:eastAsia="微軟正黑體" w:hAnsi="微軟正黑體" w:cs="Arial" w:hint="eastAsia"/>
          <w:color w:val="000000"/>
          <w:sz w:val="21"/>
          <w:szCs w:val="21"/>
        </w:rPr>
        <w:br/>
        <w:t>※十二歲以下為小孩；二歲以下嬰兒每人500元，不提供床位、餐食，僅收保險手續費。</w:t>
      </w:r>
      <w:r>
        <w:rPr>
          <w:rFonts w:ascii="微軟正黑體" w:eastAsia="微軟正黑體" w:hAnsi="微軟正黑體" w:cs="Arial" w:hint="eastAsia"/>
          <w:color w:val="000000"/>
          <w:sz w:val="21"/>
          <w:szCs w:val="21"/>
        </w:rPr>
        <w:br/>
        <w:t>※回程如遇飛機停飛或延誤因而滯留澎湖，代為安排當地食宿，每人每日酌收1500元</w:t>
      </w:r>
      <w:r>
        <w:rPr>
          <w:rFonts w:ascii="微軟正黑體" w:eastAsia="微軟正黑體" w:hAnsi="微軟正黑體" w:cs="Arial" w:hint="eastAsia"/>
          <w:color w:val="000000"/>
          <w:sz w:val="21"/>
          <w:szCs w:val="21"/>
        </w:rPr>
        <w:br/>
        <w:t>※由於離島資源有限，抵達當地會有合併團情況，飯店住宿品質較普通，皆為一般旅館，行程安排會依航班抵達時做前後微調。</w:t>
      </w:r>
      <w:r>
        <w:rPr>
          <w:rFonts w:ascii="微軟正黑體" w:eastAsia="微軟正黑體" w:hAnsi="微軟正黑體" w:cs="Arial" w:hint="eastAsia"/>
          <w:color w:val="000000"/>
          <w:sz w:val="21"/>
          <w:szCs w:val="21"/>
        </w:rPr>
        <w:br/>
        <w:t>※澎湖地區因屬離島，交通受限，又因春夏季為觀光旺季，車船數量無法和觀光人口成正比，故碰到等車、等船、等吃飯的情形在此請各位旅客見諒，謝謝！</w:t>
      </w:r>
      <w:r>
        <w:rPr>
          <w:rFonts w:ascii="微軟正黑體" w:eastAsia="微軟正黑體" w:hAnsi="微軟正黑體" w:cs="Arial" w:hint="eastAsia"/>
          <w:color w:val="000000"/>
          <w:sz w:val="21"/>
          <w:szCs w:val="21"/>
        </w:rPr>
        <w:br/>
        <w:t>※離島遊覽車不像台灣本島</w:t>
      </w:r>
      <w:proofErr w:type="gramStart"/>
      <w:r>
        <w:rPr>
          <w:rFonts w:ascii="微軟正黑體" w:eastAsia="微軟正黑體" w:hAnsi="微軟正黑體" w:cs="Arial" w:hint="eastAsia"/>
          <w:color w:val="000000"/>
          <w:sz w:val="21"/>
          <w:szCs w:val="21"/>
        </w:rPr>
        <w:t>新穎，</w:t>
      </w:r>
      <w:proofErr w:type="gramEnd"/>
      <w:r>
        <w:rPr>
          <w:rFonts w:ascii="微軟正黑體" w:eastAsia="微軟正黑體" w:hAnsi="微軟正黑體" w:cs="Arial" w:hint="eastAsia"/>
          <w:color w:val="000000"/>
          <w:sz w:val="21"/>
          <w:szCs w:val="21"/>
        </w:rPr>
        <w:t>而當地運用方式</w:t>
      </w:r>
      <w:proofErr w:type="gramStart"/>
      <w:r>
        <w:rPr>
          <w:rFonts w:ascii="微軟正黑體" w:eastAsia="微軟正黑體" w:hAnsi="微軟正黑體" w:cs="Arial" w:hint="eastAsia"/>
          <w:color w:val="000000"/>
          <w:sz w:val="21"/>
          <w:szCs w:val="21"/>
        </w:rPr>
        <w:t>採</w:t>
      </w:r>
      <w:proofErr w:type="gramEnd"/>
      <w:r>
        <w:rPr>
          <w:rFonts w:ascii="微軟正黑體" w:eastAsia="微軟正黑體" w:hAnsi="微軟正黑體" w:cs="Arial" w:hint="eastAsia"/>
          <w:color w:val="000000"/>
          <w:sz w:val="21"/>
          <w:szCs w:val="21"/>
        </w:rPr>
        <w:t>接駁形式(不固定一台)，旅遊旺季可能每天搭乘不同車，導遊也</w:t>
      </w:r>
      <w:r>
        <w:rPr>
          <w:rFonts w:ascii="微軟正黑體" w:eastAsia="微軟正黑體" w:hAnsi="微軟正黑體" w:cs="Arial" w:hint="eastAsia"/>
          <w:color w:val="000000"/>
          <w:sz w:val="21"/>
          <w:szCs w:val="21"/>
        </w:rPr>
        <w:lastRenderedPageBreak/>
        <w:t>有同樣情形。當地接待會將行程安排圓滿，但萬一有等待情況，敬請保持旅遊的好心情喔。</w:t>
      </w:r>
      <w:r>
        <w:rPr>
          <w:rFonts w:ascii="微軟正黑體" w:eastAsia="微軟正黑體" w:hAnsi="微軟正黑體" w:cs="Arial" w:hint="eastAsia"/>
          <w:color w:val="000000"/>
          <w:sz w:val="21"/>
          <w:szCs w:val="21"/>
        </w:rPr>
        <w:br/>
        <w:t>※遇旺季期間航班會有前後調度請出發前3-5日會確認航班。</w:t>
      </w:r>
      <w:r>
        <w:rPr>
          <w:rFonts w:ascii="微軟正黑體" w:eastAsia="微軟正黑體" w:hAnsi="微軟正黑體" w:cs="Arial" w:hint="eastAsia"/>
          <w:color w:val="000000"/>
          <w:sz w:val="21"/>
          <w:szCs w:val="21"/>
        </w:rPr>
        <w:br/>
        <w:t>※配合依班機時間不同及各</w:t>
      </w:r>
      <w:proofErr w:type="gramStart"/>
      <w:r>
        <w:rPr>
          <w:rFonts w:ascii="微軟正黑體" w:eastAsia="微軟正黑體" w:hAnsi="微軟正黑體" w:cs="Arial" w:hint="eastAsia"/>
          <w:color w:val="000000"/>
          <w:sz w:val="21"/>
          <w:szCs w:val="21"/>
        </w:rPr>
        <w:t>展館休館</w:t>
      </w:r>
      <w:proofErr w:type="gramEnd"/>
      <w:r>
        <w:rPr>
          <w:rFonts w:ascii="微軟正黑體" w:eastAsia="微軟正黑體" w:hAnsi="微軟正黑體" w:cs="Arial" w:hint="eastAsia"/>
          <w:color w:val="000000"/>
          <w:sz w:val="21"/>
          <w:szCs w:val="21"/>
        </w:rPr>
        <w:t>日期，</w:t>
      </w:r>
      <w:proofErr w:type="gramStart"/>
      <w:r>
        <w:rPr>
          <w:rFonts w:ascii="微軟正黑體" w:eastAsia="微軟正黑體" w:hAnsi="微軟正黑體" w:cs="Arial" w:hint="eastAsia"/>
          <w:color w:val="000000"/>
          <w:sz w:val="21"/>
          <w:szCs w:val="21"/>
        </w:rPr>
        <w:t>行程或餐食</w:t>
      </w:r>
      <w:proofErr w:type="gramEnd"/>
      <w:r>
        <w:rPr>
          <w:rFonts w:ascii="微軟正黑體" w:eastAsia="微軟正黑體" w:hAnsi="微軟正黑體" w:cs="Arial" w:hint="eastAsia"/>
          <w:color w:val="000000"/>
          <w:sz w:val="21"/>
          <w:szCs w:val="21"/>
        </w:rPr>
        <w:t>次序若有變動，以當地接待為主。</w:t>
      </w:r>
      <w:r>
        <w:rPr>
          <w:rFonts w:ascii="微軟正黑體" w:eastAsia="微軟正黑體" w:hAnsi="微軟正黑體" w:cs="Arial" w:hint="eastAsia"/>
          <w:color w:val="000000"/>
          <w:sz w:val="21"/>
          <w:szCs w:val="21"/>
        </w:rPr>
        <w:br/>
        <w:t>※本行程報價</w:t>
      </w:r>
      <w:proofErr w:type="gramStart"/>
      <w:r>
        <w:rPr>
          <w:rFonts w:ascii="微軟正黑體" w:eastAsia="微軟正黑體" w:hAnsi="微軟正黑體" w:cs="Arial" w:hint="eastAsia"/>
          <w:color w:val="000000"/>
          <w:sz w:val="21"/>
          <w:szCs w:val="21"/>
        </w:rPr>
        <w:t>期間，</w:t>
      </w:r>
      <w:proofErr w:type="gramEnd"/>
      <w:r>
        <w:rPr>
          <w:rFonts w:ascii="微軟正黑體" w:eastAsia="微軟正黑體" w:hAnsi="微軟正黑體" w:cs="Arial" w:hint="eastAsia"/>
          <w:color w:val="000000"/>
          <w:sz w:val="21"/>
          <w:szCs w:val="21"/>
        </w:rPr>
        <w:t>若行程內容價格調整，恕</w:t>
      </w:r>
      <w:proofErr w:type="gramStart"/>
      <w:r>
        <w:rPr>
          <w:rFonts w:ascii="微軟正黑體" w:eastAsia="微軟正黑體" w:hAnsi="微軟正黑體" w:cs="Arial" w:hint="eastAsia"/>
          <w:color w:val="000000"/>
          <w:sz w:val="21"/>
          <w:szCs w:val="21"/>
        </w:rPr>
        <w:t>不</w:t>
      </w:r>
      <w:proofErr w:type="gramEnd"/>
      <w:r>
        <w:rPr>
          <w:rFonts w:ascii="微軟正黑體" w:eastAsia="微軟正黑體" w:hAnsi="微軟正黑體" w:cs="Arial" w:hint="eastAsia"/>
          <w:color w:val="000000"/>
          <w:sz w:val="21"/>
          <w:szCs w:val="21"/>
        </w:rPr>
        <w:t>另行通知。報名參加時敬請再次洽詢本公司業務專員。</w:t>
      </w:r>
      <w:r>
        <w:rPr>
          <w:rFonts w:ascii="微軟正黑體" w:eastAsia="微軟正黑體" w:hAnsi="微軟正黑體" w:cs="Arial" w:hint="eastAsia"/>
          <w:color w:val="000000"/>
          <w:sz w:val="21"/>
          <w:szCs w:val="21"/>
        </w:rPr>
        <w:br/>
        <w:t>※</w:t>
      </w:r>
      <w:proofErr w:type="gramStart"/>
      <w:r>
        <w:rPr>
          <w:rFonts w:ascii="微軟正黑體" w:eastAsia="微軟正黑體" w:hAnsi="微軟正黑體" w:cs="Arial" w:hint="eastAsia"/>
          <w:color w:val="000000"/>
          <w:sz w:val="21"/>
          <w:szCs w:val="21"/>
        </w:rPr>
        <w:t>出團前若</w:t>
      </w:r>
      <w:proofErr w:type="gramEnd"/>
      <w:r>
        <w:rPr>
          <w:rFonts w:ascii="微軟正黑體" w:eastAsia="微軟正黑體" w:hAnsi="微軟正黑體" w:cs="Arial" w:hint="eastAsia"/>
          <w:color w:val="000000"/>
          <w:sz w:val="21"/>
          <w:szCs w:val="21"/>
        </w:rPr>
        <w:t>遇天候因素，航班仍正常起降時，旅客認為有生命安全之虞者，旅客可解除契約，但應按旅遊費用百分之五補償本公司；如本公司有實際損失之費用時(如已開立機票..等)，仍需由旅客賠償。</w:t>
      </w:r>
      <w:r>
        <w:rPr>
          <w:rFonts w:ascii="微軟正黑體" w:eastAsia="微軟正黑體" w:hAnsi="微軟正黑體" w:cs="Arial" w:hint="eastAsia"/>
          <w:color w:val="000000"/>
          <w:sz w:val="21"/>
          <w:szCs w:val="21"/>
        </w:rPr>
        <w:br/>
        <w:t>※取消規定：本公司作業均</w:t>
      </w:r>
      <w:proofErr w:type="gramStart"/>
      <w:r>
        <w:rPr>
          <w:rFonts w:ascii="微軟正黑體" w:eastAsia="微軟正黑體" w:hAnsi="微軟正黑體" w:cs="Arial" w:hint="eastAsia"/>
          <w:color w:val="000000"/>
          <w:sz w:val="21"/>
          <w:szCs w:val="21"/>
        </w:rPr>
        <w:t>遵</w:t>
      </w:r>
      <w:proofErr w:type="gramEnd"/>
      <w:r>
        <w:rPr>
          <w:rFonts w:ascii="微軟正黑體" w:eastAsia="微軟正黑體" w:hAnsi="微軟正黑體" w:cs="Arial" w:hint="eastAsia"/>
          <w:color w:val="000000"/>
          <w:sz w:val="21"/>
          <w:szCs w:val="21"/>
        </w:rPr>
        <w:t>依照觀光局相關規定，與旅客簽署旅遊契約書，詳細取消</w:t>
      </w:r>
      <w:proofErr w:type="gramStart"/>
      <w:r>
        <w:rPr>
          <w:rFonts w:ascii="微軟正黑體" w:eastAsia="微軟正黑體" w:hAnsi="微軟正黑體" w:cs="Arial" w:hint="eastAsia"/>
          <w:color w:val="000000"/>
          <w:sz w:val="21"/>
          <w:szCs w:val="21"/>
        </w:rPr>
        <w:t>規訂請</w:t>
      </w:r>
      <w:proofErr w:type="gramEnd"/>
      <w:r>
        <w:rPr>
          <w:rFonts w:ascii="微軟正黑體" w:eastAsia="微軟正黑體" w:hAnsi="微軟正黑體" w:cs="Arial" w:hint="eastAsia"/>
          <w:color w:val="000000"/>
          <w:sz w:val="21"/>
          <w:szCs w:val="21"/>
        </w:rPr>
        <w:t>參閱</w:t>
      </w:r>
      <w:hyperlink r:id="rId35" w:tgtFrame="_blank" w:history="1">
        <w:r>
          <w:rPr>
            <w:rStyle w:val="a4"/>
            <w:rFonts w:ascii="微軟正黑體" w:eastAsia="微軟正黑體" w:hAnsi="微軟正黑體" w:cs="Arial" w:hint="eastAsia"/>
            <w:color w:val="000000"/>
            <w:sz w:val="21"/>
            <w:szCs w:val="21"/>
          </w:rPr>
          <w:t>《國內個別旅遊定型化契約書》</w:t>
        </w:r>
      </w:hyperlink>
      <w:r>
        <w:rPr>
          <w:rFonts w:ascii="微軟正黑體" w:eastAsia="微軟正黑體" w:hAnsi="微軟正黑體" w:cs="Arial" w:hint="eastAsia"/>
          <w:color w:val="000000"/>
          <w:sz w:val="21"/>
          <w:szCs w:val="21"/>
        </w:rPr>
        <w:t>通知日需以人事行政局公告之正常上班時間為依</w:t>
      </w:r>
      <w:proofErr w:type="gramStart"/>
      <w:r>
        <w:rPr>
          <w:rFonts w:ascii="微軟正黑體" w:eastAsia="微軟正黑體" w:hAnsi="微軟正黑體" w:cs="Arial" w:hint="eastAsia"/>
          <w:color w:val="000000"/>
          <w:sz w:val="21"/>
          <w:szCs w:val="21"/>
        </w:rPr>
        <w:t>準</w:t>
      </w:r>
      <w:proofErr w:type="gramEnd"/>
      <w:r>
        <w:rPr>
          <w:rFonts w:ascii="微軟正黑體" w:eastAsia="微軟正黑體" w:hAnsi="微軟正黑體" w:cs="Arial" w:hint="eastAsia"/>
          <w:color w:val="000000"/>
          <w:sz w:val="21"/>
          <w:szCs w:val="21"/>
        </w:rPr>
        <w:t>，超過時間以下</w:t>
      </w:r>
      <w:proofErr w:type="gramStart"/>
      <w:r>
        <w:rPr>
          <w:rFonts w:ascii="微軟正黑體" w:eastAsia="微軟正黑體" w:hAnsi="微軟正黑體" w:cs="Arial" w:hint="eastAsia"/>
          <w:color w:val="000000"/>
          <w:sz w:val="21"/>
          <w:szCs w:val="21"/>
        </w:rPr>
        <w:t>個</w:t>
      </w:r>
      <w:proofErr w:type="gramEnd"/>
      <w:r>
        <w:rPr>
          <w:rFonts w:ascii="微軟正黑體" w:eastAsia="微軟正黑體" w:hAnsi="微軟正黑體" w:cs="Arial" w:hint="eastAsia"/>
          <w:color w:val="000000"/>
          <w:sz w:val="21"/>
          <w:szCs w:val="21"/>
        </w:rPr>
        <w:t>工作日計算，敬請見諒。</w:t>
      </w:r>
    </w:p>
    <w:p w14:paraId="29D78CA4" w14:textId="77777777" w:rsidR="000B6996" w:rsidRDefault="003456F6">
      <w:pPr>
        <w:pStyle w:val="2"/>
        <w:divId w:val="2038384672"/>
        <w:rPr>
          <w:rFonts w:cs="Arial"/>
        </w:rPr>
      </w:pPr>
      <w:r>
        <w:rPr>
          <w:rFonts w:cs="Arial"/>
          <w:noProof/>
        </w:rPr>
        <w:drawing>
          <wp:inline distT="0" distB="0" distL="0" distR="0" wp14:anchorId="7D4A743F" wp14:editId="2C5A96AA">
            <wp:extent cx="304800" cy="3048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活動附註</w:t>
      </w:r>
    </w:p>
    <w:p w14:paraId="4D3B3DF4" w14:textId="77777777" w:rsidR="000B6996" w:rsidRDefault="003456F6">
      <w:pPr>
        <w:divId w:val="639069198"/>
        <w:rPr>
          <w:rFonts w:ascii="微軟正黑體" w:eastAsia="微軟正黑體" w:hAnsi="微軟正黑體" w:cs="Arial"/>
          <w:sz w:val="21"/>
          <w:szCs w:val="21"/>
        </w:rPr>
      </w:pPr>
      <w:r>
        <w:rPr>
          <w:rFonts w:ascii="微軟正黑體" w:eastAsia="微軟正黑體" w:hAnsi="微軟正黑體" w:cs="Arial" w:hint="eastAsia"/>
          <w:sz w:val="21"/>
          <w:szCs w:val="21"/>
        </w:rPr>
        <w:t>搭乘國內班機注意事項:</w:t>
      </w:r>
      <w:r>
        <w:rPr>
          <w:rFonts w:ascii="微軟正黑體" w:eastAsia="微軟正黑體" w:hAnsi="微軟正黑體" w:cs="Arial" w:hint="eastAsia"/>
          <w:sz w:val="21"/>
          <w:szCs w:val="21"/>
        </w:rPr>
        <w:br/>
        <w:t>一、乘客搭機時應攜帶政府機關核發貼有照片之身分證明文件，以備接受檢查核對。</w:t>
      </w:r>
      <w:r>
        <w:rPr>
          <w:rFonts w:ascii="微軟正黑體" w:eastAsia="微軟正黑體" w:hAnsi="微軟正黑體" w:cs="Arial" w:hint="eastAsia"/>
          <w:sz w:val="21"/>
          <w:szCs w:val="21"/>
        </w:rPr>
        <w:br/>
        <w:t>二、未滿十四歲之兒童，未持有政府機關核發貼有照片之身分證明文件者，得以戶口名簿正本或健保卡（兒童手冊）等能證明身分之文件代替之。</w:t>
      </w:r>
      <w:r>
        <w:rPr>
          <w:rFonts w:ascii="微軟正黑體" w:eastAsia="微軟正黑體" w:hAnsi="微軟正黑體" w:cs="Arial" w:hint="eastAsia"/>
          <w:sz w:val="21"/>
          <w:szCs w:val="21"/>
        </w:rPr>
        <w:br/>
        <w:t>三、航空公司於班機表定起飛時間前六十分鐘開始受理乘客報到作業，乘客應於班機表定起飛時間前三十分鐘辦妥報到手續。乘客未於前項時間內完成報到手續者，航空公司得取消其訂位。</w:t>
      </w:r>
      <w:r>
        <w:rPr>
          <w:rFonts w:ascii="微軟正黑體" w:eastAsia="微軟正黑體" w:hAnsi="微軟正黑體" w:cs="Arial" w:hint="eastAsia"/>
          <w:sz w:val="21"/>
          <w:szCs w:val="21"/>
        </w:rPr>
        <w:br/>
        <w:t>四、乘客隨身攜帶行李以不超過一件為原則，合計不超過七公斤，每件長寬高不得超過56X36X23公分，超過上述限制者，應改以託運方式運送。經濟艙乘客之免費託運行李額度為十公斤（除享有票價免費優待者外，不得少於十公斤），商務艙乘客之免費託運行李額度為二十公斤（除享有票價免費優待者外，不得少於二十公斤），超過時航空公司得另外收費。</w:t>
      </w:r>
      <w:r>
        <w:rPr>
          <w:rFonts w:ascii="微軟正黑體" w:eastAsia="微軟正黑體" w:hAnsi="微軟正黑體" w:cs="Arial" w:hint="eastAsia"/>
          <w:sz w:val="21"/>
          <w:szCs w:val="21"/>
        </w:rPr>
        <w:br/>
        <w:t>五、手提行李可隨身攜帶一只打火機</w:t>
      </w:r>
      <w:proofErr w:type="gramStart"/>
      <w:r>
        <w:rPr>
          <w:rFonts w:ascii="微軟正黑體" w:eastAsia="微軟正黑體" w:hAnsi="微軟正黑體" w:cs="Arial" w:hint="eastAsia"/>
          <w:sz w:val="21"/>
          <w:szCs w:val="21"/>
        </w:rPr>
        <w:t>勿放於托</w:t>
      </w:r>
      <w:proofErr w:type="gramEnd"/>
      <w:r>
        <w:rPr>
          <w:rFonts w:ascii="微軟正黑體" w:eastAsia="微軟正黑體" w:hAnsi="微軟正黑體" w:cs="Arial" w:hint="eastAsia"/>
          <w:sz w:val="21"/>
          <w:szCs w:val="21"/>
        </w:rPr>
        <w:t xml:space="preserve">運行李中。 </w:t>
      </w:r>
      <w:r>
        <w:rPr>
          <w:rFonts w:ascii="微軟正黑體" w:eastAsia="微軟正黑體" w:hAnsi="微軟正黑體" w:cs="Arial" w:hint="eastAsia"/>
          <w:sz w:val="21"/>
          <w:szCs w:val="21"/>
        </w:rPr>
        <w:br/>
        <w:t>六、攜帶</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電池</w:t>
      </w:r>
      <w:proofErr w:type="gramStart"/>
      <w:r>
        <w:rPr>
          <w:rFonts w:ascii="微軟正黑體" w:eastAsia="微軟正黑體" w:hAnsi="微軟正黑體" w:cs="Arial" w:hint="eastAsia"/>
          <w:sz w:val="21"/>
          <w:szCs w:val="21"/>
        </w:rPr>
        <w:t>搭機搭機</w:t>
      </w:r>
      <w:proofErr w:type="gramEnd"/>
      <w:r>
        <w:rPr>
          <w:rFonts w:ascii="微軟正黑體" w:eastAsia="微軟正黑體" w:hAnsi="微軟正黑體" w:cs="Arial" w:hint="eastAsia"/>
          <w:sz w:val="21"/>
          <w:szCs w:val="21"/>
        </w:rPr>
        <w:t>之旅客，若攜帶</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電池搭機，必須符合以下之條件： </w:t>
      </w:r>
      <w:r>
        <w:rPr>
          <w:rFonts w:ascii="微軟正黑體" w:eastAsia="微軟正黑體" w:hAnsi="微軟正黑體" w:cs="Arial" w:hint="eastAsia"/>
          <w:sz w:val="21"/>
          <w:szCs w:val="21"/>
        </w:rPr>
        <w:br/>
        <w:t>(1).備用</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電池必須個別保護避免短路。且不可放置於託運行李中。 </w:t>
      </w:r>
      <w:r>
        <w:rPr>
          <w:rFonts w:ascii="微軟正黑體" w:eastAsia="微軟正黑體" w:hAnsi="微軟正黑體" w:cs="Arial" w:hint="eastAsia"/>
          <w:sz w:val="21"/>
          <w:szCs w:val="21"/>
        </w:rPr>
        <w:br/>
        <w:t xml:space="preserve">(2).無須經航空公司同意之項目：個人使用之可攜式電子裝置(手錶、手機、照相機等)。 </w:t>
      </w:r>
      <w:r>
        <w:rPr>
          <w:rFonts w:ascii="微軟正黑體" w:eastAsia="微軟正黑體" w:hAnsi="微軟正黑體" w:cs="Arial" w:hint="eastAsia"/>
          <w:sz w:val="21"/>
          <w:szCs w:val="21"/>
        </w:rPr>
        <w:br/>
        <w:t>(3).必須經航空公司同意之項目：備用</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電池超過100瓦特-小時但不超過160瓦特小時，每人最多可於"手提行李"中攜帶兩個備用電池。 </w:t>
      </w:r>
      <w:r>
        <w:rPr>
          <w:rFonts w:ascii="微軟正黑體" w:eastAsia="微軟正黑體" w:hAnsi="微軟正黑體" w:cs="Arial" w:hint="eastAsia"/>
          <w:sz w:val="21"/>
          <w:szCs w:val="21"/>
        </w:rPr>
        <w:br/>
        <w:t xml:space="preserve">(4).下列物品內所含的鋰電池，必須符合聯合國「測試和標準手冊」第三部分，38.3節之每項測試要求，並經航空公司同意。 </w:t>
      </w:r>
      <w:r>
        <w:rPr>
          <w:rFonts w:ascii="微軟正黑體" w:eastAsia="微軟正黑體" w:hAnsi="微軟正黑體" w:cs="Arial" w:hint="eastAsia"/>
          <w:sz w:val="21"/>
          <w:szCs w:val="21"/>
        </w:rPr>
        <w:br/>
        <w:t>- 裝有</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電池之輪椅或其他電動行動輔助裝置； </w:t>
      </w:r>
      <w:r>
        <w:rPr>
          <w:rFonts w:ascii="微軟正黑體" w:eastAsia="微軟正黑體" w:hAnsi="微軟正黑體" w:cs="Arial" w:hint="eastAsia"/>
          <w:sz w:val="21"/>
          <w:szCs w:val="21"/>
        </w:rPr>
        <w:br/>
        <w:t xml:space="preserve">- 具有保全裝置之設備； </w:t>
      </w:r>
      <w:r>
        <w:rPr>
          <w:rFonts w:ascii="微軟正黑體" w:eastAsia="微軟正黑體" w:hAnsi="微軟正黑體" w:cs="Arial" w:hint="eastAsia"/>
          <w:sz w:val="21"/>
          <w:szCs w:val="21"/>
        </w:rPr>
        <w:br/>
        <w:t>- 可攜式電子醫療裝備。</w:t>
      </w:r>
      <w:r>
        <w:rPr>
          <w:rFonts w:ascii="微軟正黑體" w:eastAsia="微軟正黑體" w:hAnsi="微軟正黑體" w:cs="Arial" w:hint="eastAsia"/>
          <w:sz w:val="21"/>
          <w:szCs w:val="21"/>
        </w:rPr>
        <w:br/>
        <w:t xml:space="preserve">七、下列物品禁止手提攜帶或託運上機：（詳情請洽各航空公司） </w:t>
      </w:r>
      <w:r>
        <w:rPr>
          <w:rFonts w:ascii="微軟正黑體" w:eastAsia="微軟正黑體" w:hAnsi="微軟正黑體" w:cs="Arial" w:hint="eastAsia"/>
          <w:sz w:val="21"/>
          <w:szCs w:val="21"/>
        </w:rPr>
        <w:br/>
        <w:t xml:space="preserve">(1). 壓縮氣體（無論是否低溫、易燃或有毒）：如罐裝瓦斯、純氧、液態氮、潛水用氧氣瓶。 </w:t>
      </w:r>
      <w:r>
        <w:rPr>
          <w:rFonts w:ascii="微軟正黑體" w:eastAsia="微軟正黑體" w:hAnsi="微軟正黑體" w:cs="Arial" w:hint="eastAsia"/>
          <w:sz w:val="21"/>
          <w:szCs w:val="21"/>
        </w:rPr>
        <w:br/>
        <w:t xml:space="preserve">(2). 腐蝕性物質：如強酸、強鹼、水銀、濕電池等。 </w:t>
      </w:r>
      <w:r>
        <w:rPr>
          <w:rFonts w:ascii="微軟正黑體" w:eastAsia="微軟正黑體" w:hAnsi="微軟正黑體" w:cs="Arial" w:hint="eastAsia"/>
          <w:sz w:val="21"/>
          <w:szCs w:val="21"/>
        </w:rPr>
        <w:br/>
        <w:t xml:space="preserve">(3). 爆炸性物質：各類槍械彈藥、煙火、爆竹、照明彈等。 </w:t>
      </w:r>
      <w:r>
        <w:rPr>
          <w:rFonts w:ascii="微軟正黑體" w:eastAsia="微軟正黑體" w:hAnsi="微軟正黑體" w:cs="Arial" w:hint="eastAsia"/>
          <w:sz w:val="21"/>
          <w:szCs w:val="21"/>
        </w:rPr>
        <w:br/>
        <w:t xml:space="preserve">(4). 易燃性物質：如汽柴油等燃料油、火柴、油漆、稀釋劑、點火器等。 </w:t>
      </w:r>
      <w:r>
        <w:rPr>
          <w:rFonts w:ascii="微軟正黑體" w:eastAsia="微軟正黑體" w:hAnsi="微軟正黑體" w:cs="Arial" w:hint="eastAsia"/>
          <w:sz w:val="21"/>
          <w:szCs w:val="21"/>
        </w:rPr>
        <w:br/>
        <w:t xml:space="preserve">(5). 放射性物質。 </w:t>
      </w:r>
      <w:r>
        <w:rPr>
          <w:rFonts w:ascii="微軟正黑體" w:eastAsia="微軟正黑體" w:hAnsi="微軟正黑體" w:cs="Arial" w:hint="eastAsia"/>
          <w:sz w:val="21"/>
          <w:szCs w:val="21"/>
        </w:rPr>
        <w:br/>
        <w:t>(6). 以安全目的設計的手提箱（內含</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電池或煙火材料等危險物品）、錢箱等。 </w:t>
      </w:r>
      <w:r>
        <w:rPr>
          <w:rFonts w:ascii="微軟正黑體" w:eastAsia="微軟正黑體" w:hAnsi="微軟正黑體" w:cs="Arial" w:hint="eastAsia"/>
          <w:sz w:val="21"/>
          <w:szCs w:val="21"/>
        </w:rPr>
        <w:br/>
        <w:t xml:space="preserve">(7). 氧化物質：如漂白劑（水、粉）、雙氧水等。 </w:t>
      </w:r>
      <w:r>
        <w:rPr>
          <w:rFonts w:ascii="微軟正黑體" w:eastAsia="微軟正黑體" w:hAnsi="微軟正黑體" w:cs="Arial" w:hint="eastAsia"/>
          <w:sz w:val="21"/>
          <w:szCs w:val="21"/>
        </w:rPr>
        <w:br/>
        <w:t xml:space="preserve">(8). 毒性及傳染性物質：如殺蟲劑、除草劑、活性濾過性病毒等。 </w:t>
      </w:r>
      <w:r>
        <w:rPr>
          <w:rFonts w:ascii="微軟正黑體" w:eastAsia="微軟正黑體" w:hAnsi="微軟正黑體" w:cs="Arial" w:hint="eastAsia"/>
          <w:sz w:val="21"/>
          <w:szCs w:val="21"/>
        </w:rPr>
        <w:br/>
        <w:t>(9). 其他危險物品：如磁化物（如磁鐵）及刺激性物品（如防身噴霧器）等及其他經民航主管機關公告影響飛航安全</w:t>
      </w:r>
      <w:r>
        <w:rPr>
          <w:rFonts w:ascii="微軟正黑體" w:eastAsia="微軟正黑體" w:hAnsi="微軟正黑體" w:cs="Arial" w:hint="eastAsia"/>
          <w:sz w:val="21"/>
          <w:szCs w:val="21"/>
        </w:rPr>
        <w:lastRenderedPageBreak/>
        <w:t>之物品。</w:t>
      </w:r>
      <w:r>
        <w:rPr>
          <w:rFonts w:ascii="微軟正黑體" w:eastAsia="微軟正黑體" w:hAnsi="微軟正黑體" w:cs="Arial" w:hint="eastAsia"/>
          <w:sz w:val="21"/>
          <w:szCs w:val="21"/>
        </w:rPr>
        <w:br/>
        <w:t xml:space="preserve">八、 下列物品如有攜帶必要，應以託運方式處理。 </w:t>
      </w:r>
      <w:r>
        <w:rPr>
          <w:rFonts w:ascii="微軟正黑體" w:eastAsia="微軟正黑體" w:hAnsi="微軟正黑體" w:cs="Arial" w:hint="eastAsia"/>
          <w:sz w:val="21"/>
          <w:szCs w:val="21"/>
        </w:rPr>
        <w:br/>
        <w:t xml:space="preserve">(1). 刀劍棍棒類。 </w:t>
      </w:r>
      <w:r>
        <w:rPr>
          <w:rFonts w:ascii="微軟正黑體" w:eastAsia="微軟正黑體" w:hAnsi="微軟正黑體" w:cs="Arial" w:hint="eastAsia"/>
          <w:sz w:val="21"/>
          <w:szCs w:val="21"/>
        </w:rPr>
        <w:br/>
        <w:t>(2). 髮膠、定型液、醫療用含酒精之液態瓶裝物、</w:t>
      </w:r>
      <w:proofErr w:type="gramStart"/>
      <w:r>
        <w:rPr>
          <w:rFonts w:ascii="微軟正黑體" w:eastAsia="微軟正黑體" w:hAnsi="微軟正黑體" w:cs="Arial" w:hint="eastAsia"/>
          <w:sz w:val="21"/>
          <w:szCs w:val="21"/>
        </w:rPr>
        <w:t>防蚊液</w:t>
      </w:r>
      <w:proofErr w:type="gramEnd"/>
      <w:r>
        <w:rPr>
          <w:rFonts w:ascii="微軟正黑體" w:eastAsia="微軟正黑體" w:hAnsi="微軟正黑體" w:cs="Arial" w:hint="eastAsia"/>
          <w:sz w:val="21"/>
          <w:szCs w:val="21"/>
        </w:rPr>
        <w:t>、酒類、非刺激性噴霧器及其他不影響飛航安全之物品。但經安檢人員同意者，得置於隨身行李隨身攜帶（詳情請洽各航空公司）。</w:t>
      </w:r>
      <w:r>
        <w:rPr>
          <w:rFonts w:ascii="微軟正黑體" w:eastAsia="微軟正黑體" w:hAnsi="微軟正黑體" w:cs="Arial" w:hint="eastAsia"/>
          <w:sz w:val="21"/>
          <w:szCs w:val="21"/>
        </w:rPr>
        <w:br/>
        <w:t>九、所屬單位主管出具證明文件，並由攜帶人自動請求查驗，經</w:t>
      </w:r>
      <w:proofErr w:type="gramStart"/>
      <w:r>
        <w:rPr>
          <w:rFonts w:ascii="微軟正黑體" w:eastAsia="微軟正黑體" w:hAnsi="微軟正黑體" w:cs="Arial" w:hint="eastAsia"/>
          <w:sz w:val="21"/>
          <w:szCs w:val="21"/>
        </w:rPr>
        <w:t>核符後將</w:t>
      </w:r>
      <w:proofErr w:type="gramEnd"/>
      <w:r>
        <w:rPr>
          <w:rFonts w:ascii="微軟正黑體" w:eastAsia="微軟正黑體" w:hAnsi="微軟正黑體" w:cs="Arial" w:hint="eastAsia"/>
          <w:sz w:val="21"/>
          <w:szCs w:val="21"/>
        </w:rPr>
        <w:t>所攜帶武器交由航空公司服務人員處理。</w:t>
      </w:r>
      <w:r>
        <w:rPr>
          <w:rFonts w:ascii="微軟正黑體" w:eastAsia="微軟正黑體" w:hAnsi="微軟正黑體" w:cs="Arial" w:hint="eastAsia"/>
          <w:sz w:val="21"/>
          <w:szCs w:val="21"/>
        </w:rPr>
        <w:br/>
        <w:t>十、乘客在客艙內，禁止使用任何干擾飛航安全之通訊器材及電子用品</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如：行動電話、個人無線電收發報機、各類遙控器、CD唱盤、調頻收音機等</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 xml:space="preserve">，並應遵守相關安全規定及與機上服務人員合作。（詳情請洽航空公司） </w:t>
      </w:r>
      <w:r>
        <w:rPr>
          <w:rFonts w:ascii="微軟正黑體" w:eastAsia="微軟正黑體" w:hAnsi="微軟正黑體" w:cs="Arial" w:hint="eastAsia"/>
          <w:sz w:val="21"/>
          <w:szCs w:val="21"/>
        </w:rPr>
        <w:br/>
        <w:t>十一、本契約如有未盡事宜，依相關法令、習慣及平等互惠與誠實信用原則公平解決之。</w:t>
      </w:r>
    </w:p>
    <w:p w14:paraId="74C49354" w14:textId="77777777" w:rsidR="000B6996" w:rsidRDefault="003456F6">
      <w:pPr>
        <w:pStyle w:val="2"/>
        <w:divId w:val="2086797595"/>
        <w:rPr>
          <w:rFonts w:cs="Arial"/>
        </w:rPr>
      </w:pPr>
      <w:r>
        <w:rPr>
          <w:rFonts w:cs="Arial"/>
          <w:noProof/>
        </w:rPr>
        <w:drawing>
          <wp:inline distT="0" distB="0" distL="0" distR="0" wp14:anchorId="2A52C250" wp14:editId="43F546A3">
            <wp:extent cx="304800" cy="30480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安全守則</w:t>
      </w:r>
    </w:p>
    <w:p w14:paraId="3454E79D" w14:textId="77777777" w:rsidR="000B6996" w:rsidRDefault="003456F6">
      <w:pPr>
        <w:divId w:val="147328384"/>
        <w:rPr>
          <w:rFonts w:ascii="微軟正黑體" w:eastAsia="微軟正黑體" w:hAnsi="微軟正黑體" w:cs="Arial"/>
          <w:sz w:val="21"/>
          <w:szCs w:val="21"/>
        </w:rPr>
      </w:pPr>
      <w:r>
        <w:rPr>
          <w:rFonts w:ascii="微軟正黑體" w:eastAsia="微軟正黑體" w:hAnsi="微軟正黑體" w:cs="Arial" w:hint="eastAsia"/>
          <w:sz w:val="21"/>
          <w:szCs w:val="21"/>
        </w:rPr>
        <w:t>嚴重特殊傳染性肺炎COVID-19 注意事項</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為配合中央政府規定防控</w:t>
      </w:r>
      <w:proofErr w:type="gramStart"/>
      <w:r>
        <w:rPr>
          <w:rFonts w:ascii="微軟正黑體" w:eastAsia="微軟正黑體" w:hAnsi="微軟正黑體" w:cs="Arial" w:hint="eastAsia"/>
          <w:sz w:val="21"/>
          <w:szCs w:val="21"/>
        </w:rPr>
        <w:t>疫</w:t>
      </w:r>
      <w:proofErr w:type="gramEnd"/>
      <w:r>
        <w:rPr>
          <w:rFonts w:ascii="微軟正黑體" w:eastAsia="微軟正黑體" w:hAnsi="微軟正黑體" w:cs="Arial" w:hint="eastAsia"/>
          <w:sz w:val="21"/>
          <w:szCs w:val="21"/>
        </w:rPr>
        <w:t xml:space="preserve">情，具「列入第三級警吿國家或地區」活動史者，需進行14天居家檢疫。若您有上述旅遊史，務必事先告知，我們將全額退款。 </w:t>
      </w:r>
      <w:r>
        <w:rPr>
          <w:rFonts w:ascii="微軟正黑體" w:eastAsia="微軟正黑體" w:hAnsi="微軟正黑體" w:cs="Arial" w:hint="eastAsia"/>
          <w:sz w:val="21"/>
          <w:szCs w:val="21"/>
        </w:rPr>
        <w:br/>
        <w:t>同時為配合「體溫過高者依傳染病防治法第37條第1項第5款及第3項規定」，旅行社於出發當日將進行體溫檢測，旅客經</w:t>
      </w:r>
      <w:proofErr w:type="gramStart"/>
      <w:r>
        <w:rPr>
          <w:rFonts w:ascii="微軟正黑體" w:eastAsia="微軟正黑體" w:hAnsi="微軟正黑體" w:cs="Arial" w:hint="eastAsia"/>
          <w:sz w:val="21"/>
          <w:szCs w:val="21"/>
        </w:rPr>
        <w:t>額溫槍量測達</w:t>
      </w:r>
      <w:proofErr w:type="gramEnd"/>
      <w:r>
        <w:rPr>
          <w:rFonts w:ascii="微軟正黑體" w:eastAsia="微軟正黑體" w:hAnsi="微軟正黑體" w:cs="Arial" w:hint="eastAsia"/>
          <w:sz w:val="21"/>
          <w:szCs w:val="21"/>
        </w:rPr>
        <w:t>37.5度或有呼吸道症狀，將勸導其返家休息及就醫並</w:t>
      </w:r>
      <w:proofErr w:type="gramStart"/>
      <w:r>
        <w:rPr>
          <w:rFonts w:ascii="微軟正黑體" w:eastAsia="微軟正黑體" w:hAnsi="微軟正黑體" w:cs="Arial" w:hint="eastAsia"/>
          <w:sz w:val="21"/>
          <w:szCs w:val="21"/>
        </w:rPr>
        <w:t>婉</w:t>
      </w:r>
      <w:proofErr w:type="gramEnd"/>
      <w:r>
        <w:rPr>
          <w:rFonts w:ascii="微軟正黑體" w:eastAsia="微軟正黑體" w:hAnsi="微軟正黑體" w:cs="Arial" w:hint="eastAsia"/>
          <w:sz w:val="21"/>
          <w:szCs w:val="21"/>
        </w:rPr>
        <w:t>拒旅客參團，也將全額退款。</w:t>
      </w:r>
      <w:r>
        <w:rPr>
          <w:rFonts w:ascii="微軟正黑體" w:eastAsia="微軟正黑體" w:hAnsi="微軟正黑體" w:cs="Arial" w:hint="eastAsia"/>
          <w:sz w:val="21"/>
          <w:szCs w:val="21"/>
        </w:rPr>
        <w:br/>
        <w:t>感謝您的配合。</w:t>
      </w:r>
      <w:r>
        <w:rPr>
          <w:rFonts w:ascii="微軟正黑體" w:eastAsia="微軟正黑體" w:hAnsi="微軟正黑體" w:cs="Arial" w:hint="eastAsia"/>
          <w:sz w:val="21"/>
          <w:szCs w:val="21"/>
        </w:rPr>
        <w:b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為了您在本次旅遊途中本身的安全，我們特別請您遵守下列事項，這是我們應盡告知的責任，也是保障您的權益。</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(1).領隊將於團體集合櫃台前接待團員，辦理劃位手續及相關事宜說明。</w:t>
      </w:r>
      <w:r>
        <w:rPr>
          <w:rFonts w:ascii="微軟正黑體" w:eastAsia="微軟正黑體" w:hAnsi="微軟正黑體" w:cs="Arial" w:hint="eastAsia"/>
          <w:sz w:val="21"/>
          <w:szCs w:val="21"/>
        </w:rPr>
        <w:br/>
        <w:t>(2).行程正確飯店、火車（飛機）班次，</w:t>
      </w:r>
      <w:proofErr w:type="gramStart"/>
      <w:r>
        <w:rPr>
          <w:rFonts w:ascii="微軟正黑體" w:eastAsia="微軟正黑體" w:hAnsi="微軟正黑體" w:cs="Arial" w:hint="eastAsia"/>
          <w:sz w:val="21"/>
          <w:szCs w:val="21"/>
        </w:rPr>
        <w:t>均以客</w:t>
      </w:r>
      <w:proofErr w:type="gramEnd"/>
      <w:r>
        <w:rPr>
          <w:rFonts w:ascii="微軟正黑體" w:eastAsia="微軟正黑體" w:hAnsi="微軟正黑體" w:cs="Arial" w:hint="eastAsia"/>
          <w:sz w:val="21"/>
          <w:szCs w:val="21"/>
        </w:rPr>
        <w:t>服人員回覆為主，不便之處，敬請見諒。</w:t>
      </w:r>
      <w:r>
        <w:rPr>
          <w:rFonts w:ascii="微軟正黑體" w:eastAsia="微軟正黑體" w:hAnsi="微軟正黑體" w:cs="Arial" w:hint="eastAsia"/>
          <w:sz w:val="21"/>
          <w:szCs w:val="21"/>
        </w:rPr>
        <w:br/>
        <w:t>(3).行程費用不包含領隊及司機費用。</w:t>
      </w:r>
      <w:r>
        <w:rPr>
          <w:rFonts w:ascii="微軟正黑體" w:eastAsia="微軟正黑體" w:hAnsi="微軟正黑體" w:cs="Arial" w:hint="eastAsia"/>
          <w:sz w:val="21"/>
          <w:szCs w:val="21"/>
        </w:rPr>
        <w:br/>
        <w:t>(4).旺季期間交通資源有限(飛機、遊覽車、船資)，以當天旅遊行程進行順利為原則，將會做行程前後調整，不便之處，敬請見諒。(但行程</w:t>
      </w:r>
      <w:proofErr w:type="gramStart"/>
      <w:r>
        <w:rPr>
          <w:rFonts w:ascii="微軟正黑體" w:eastAsia="微軟正黑體" w:hAnsi="微軟正黑體" w:cs="Arial" w:hint="eastAsia"/>
          <w:sz w:val="21"/>
          <w:szCs w:val="21"/>
        </w:rPr>
        <w:t>內容均會走</w:t>
      </w:r>
      <w:proofErr w:type="gramEnd"/>
      <w:r>
        <w:rPr>
          <w:rFonts w:ascii="微軟正黑體" w:eastAsia="微軟正黑體" w:hAnsi="微軟正黑體" w:cs="Arial" w:hint="eastAsia"/>
          <w:sz w:val="21"/>
          <w:szCs w:val="21"/>
        </w:rPr>
        <w:t>完)</w:t>
      </w:r>
      <w:r>
        <w:rPr>
          <w:rFonts w:ascii="微軟正黑體" w:eastAsia="微軟正黑體" w:hAnsi="微軟正黑體" w:cs="Arial" w:hint="eastAsia"/>
          <w:sz w:val="21"/>
          <w:szCs w:val="21"/>
        </w:rPr>
        <w:br/>
        <w:t>(5).團體活動，請務必準時集合，當日遲到或不到視同放棄，並且無法退款。</w:t>
      </w:r>
      <w:r>
        <w:rPr>
          <w:rFonts w:ascii="微軟正黑體" w:eastAsia="微軟正黑體" w:hAnsi="微軟正黑體" w:cs="Arial" w:hint="eastAsia"/>
          <w:sz w:val="21"/>
          <w:szCs w:val="21"/>
        </w:rPr>
        <w:br/>
        <w:t>(6).您的安全是最重要的，請隨時注意自身的安全。如有身體不適或其他症狀，請立刻通知服務人員。</w:t>
      </w:r>
      <w:r>
        <w:rPr>
          <w:rFonts w:ascii="微軟正黑體" w:eastAsia="微軟正黑體" w:hAnsi="微軟正黑體" w:cs="Arial" w:hint="eastAsia"/>
          <w:sz w:val="21"/>
          <w:szCs w:val="21"/>
        </w:rPr>
        <w:br/>
        <w:t>(7).請勿攜帶寵物同行，以維護公共衛生、預防傳染病發生。(車輛、飯店、</w:t>
      </w:r>
      <w:proofErr w:type="gramStart"/>
      <w:r>
        <w:rPr>
          <w:rFonts w:ascii="微軟正黑體" w:eastAsia="微軟正黑體" w:hAnsi="微軟正黑體" w:cs="Arial" w:hint="eastAsia"/>
          <w:sz w:val="21"/>
          <w:szCs w:val="21"/>
        </w:rPr>
        <w:t>餐廳均會拒絕</w:t>
      </w:r>
      <w:proofErr w:type="gramEnd"/>
      <w:r>
        <w:rPr>
          <w:rFonts w:ascii="微軟正黑體" w:eastAsia="微軟正黑體" w:hAnsi="微軟正黑體" w:cs="Arial" w:hint="eastAsia"/>
          <w:sz w:val="21"/>
          <w:szCs w:val="21"/>
        </w:rPr>
        <w:t>寵物進入，導盲犬除外)</w:t>
      </w:r>
      <w:r>
        <w:rPr>
          <w:rFonts w:ascii="微軟正黑體" w:eastAsia="微軟正黑體" w:hAnsi="微軟正黑體" w:cs="Arial" w:hint="eastAsia"/>
          <w:sz w:val="21"/>
          <w:szCs w:val="21"/>
        </w:rPr>
        <w:br/>
        <w:t>(8).請攜帶：換洗衣物、遮陽傘帽、禦寒外套(預防車上冷氣太冷、山區氣溫較低)、相機、電池、充電器、個人醫藥(</w:t>
      </w:r>
      <w:proofErr w:type="gramStart"/>
      <w:r>
        <w:rPr>
          <w:rFonts w:ascii="微軟正黑體" w:eastAsia="微軟正黑體" w:hAnsi="微軟正黑體" w:cs="Arial" w:hint="eastAsia"/>
          <w:sz w:val="21"/>
          <w:szCs w:val="21"/>
        </w:rPr>
        <w:t>暈車船藥</w:t>
      </w:r>
      <w:proofErr w:type="gramEnd"/>
      <w:r>
        <w:rPr>
          <w:rFonts w:ascii="微軟正黑體" w:eastAsia="微軟正黑體" w:hAnsi="微軟正黑體" w:cs="Arial" w:hint="eastAsia"/>
          <w:sz w:val="21"/>
          <w:szCs w:val="21"/>
        </w:rPr>
        <w:t>、感冒藥)等。並建議穿著輕裝便鞋，方便旅遊活動進行。</w:t>
      </w:r>
      <w:r>
        <w:rPr>
          <w:rFonts w:ascii="微軟正黑體" w:eastAsia="微軟正黑體" w:hAnsi="微軟正黑體" w:cs="Arial" w:hint="eastAsia"/>
          <w:sz w:val="21"/>
          <w:szCs w:val="21"/>
        </w:rPr>
        <w:br/>
        <w:t>(9).外出旅遊請隨時補充水分，我們特別在遊覽車上準備礦泉水。</w:t>
      </w:r>
      <w:r>
        <w:rPr>
          <w:rFonts w:ascii="微軟正黑體" w:eastAsia="微軟正黑體" w:hAnsi="微軟正黑體" w:cs="Arial" w:hint="eastAsia"/>
          <w:sz w:val="21"/>
          <w:szCs w:val="21"/>
        </w:rPr>
        <w:br/>
        <w:t>(10)連續假期旅遊人數</w:t>
      </w:r>
      <w:proofErr w:type="gramStart"/>
      <w:r>
        <w:rPr>
          <w:rFonts w:ascii="微軟正黑體" w:eastAsia="微軟正黑體" w:hAnsi="微軟正黑體" w:cs="Arial" w:hint="eastAsia"/>
          <w:sz w:val="21"/>
          <w:szCs w:val="21"/>
        </w:rPr>
        <w:t>眾多，</w:t>
      </w:r>
      <w:proofErr w:type="gramEnd"/>
      <w:r>
        <w:rPr>
          <w:rFonts w:ascii="微軟正黑體" w:eastAsia="微軟正黑體" w:hAnsi="微軟正黑體" w:cs="Arial" w:hint="eastAsia"/>
          <w:sz w:val="21"/>
          <w:szCs w:val="21"/>
        </w:rPr>
        <w:t>旅途中難免有服務不</w:t>
      </w:r>
      <w:proofErr w:type="gramStart"/>
      <w:r>
        <w:rPr>
          <w:rFonts w:ascii="微軟正黑體" w:eastAsia="微軟正黑體" w:hAnsi="微軟正黑體" w:cs="Arial" w:hint="eastAsia"/>
          <w:sz w:val="21"/>
          <w:szCs w:val="21"/>
        </w:rPr>
        <w:t>週</w:t>
      </w:r>
      <w:proofErr w:type="gramEnd"/>
      <w:r>
        <w:rPr>
          <w:rFonts w:ascii="微軟正黑體" w:eastAsia="微軟正黑體" w:hAnsi="微軟正黑體" w:cs="Arial" w:hint="eastAsia"/>
          <w:sz w:val="21"/>
          <w:szCs w:val="21"/>
        </w:rPr>
        <w:t>之處，例如用餐時補菜速度一定比不上夾菜速度，如果飯店上菜太慢，您可直接向領隊反映，千萬不要生氣而影響旅遊興致。其他像是飯店分配鑰匙、入園購票、換搭其他交通工具時經常會有等待時間，也請事先諒解！</w:t>
      </w:r>
      <w:r>
        <w:rPr>
          <w:rFonts w:ascii="微軟正黑體" w:eastAsia="微軟正黑體" w:hAnsi="微軟正黑體" w:cs="Arial" w:hint="eastAsia"/>
          <w:sz w:val="21"/>
          <w:szCs w:val="21"/>
        </w:rPr>
        <w:br/>
        <w:t>(11)旅行社人員及領隊無法提供內服藥物給各位旅客服用，請自行備足暈車藥與個人藥品！</w:t>
      </w:r>
      <w:r>
        <w:rPr>
          <w:rFonts w:ascii="微軟正黑體" w:eastAsia="微軟正黑體" w:hAnsi="微軟正黑體" w:cs="Arial" w:hint="eastAsia"/>
          <w:sz w:val="21"/>
          <w:szCs w:val="21"/>
        </w:rPr>
        <w:br/>
        <w:t>(12)如有發放票劵，請一一檢查各種票劵（如火車票、門票等）是否齊全，若有不齊請通知領隊。</w:t>
      </w:r>
      <w:r>
        <w:rPr>
          <w:rFonts w:ascii="微軟正黑體" w:eastAsia="微軟正黑體" w:hAnsi="微軟正黑體" w:cs="Arial" w:hint="eastAsia"/>
          <w:sz w:val="21"/>
          <w:szCs w:val="21"/>
        </w:rPr>
        <w:br/>
        <w:t>(13)夜間或自由活動時間，如需自行活動，請告知領隊及團友，並應特別注意安全。</w:t>
      </w:r>
      <w:r>
        <w:rPr>
          <w:rFonts w:ascii="微軟正黑體" w:eastAsia="微軟正黑體" w:hAnsi="微軟正黑體" w:cs="Arial" w:hint="eastAsia"/>
          <w:sz w:val="21"/>
          <w:szCs w:val="21"/>
        </w:rPr>
        <w:br/>
        <w:t>(14)行走雪地及陡峭之路請謹慎小心。</w:t>
      </w:r>
      <w:r>
        <w:rPr>
          <w:rFonts w:ascii="微軟正黑體" w:eastAsia="微軟正黑體" w:hAnsi="微軟正黑體" w:cs="Arial" w:hint="eastAsia"/>
          <w:sz w:val="21"/>
          <w:szCs w:val="21"/>
        </w:rPr>
        <w:br/>
        <w:t>(15)切記在公共場合財不露白，購物時也勿當眾取出整疊鈔票。</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lastRenderedPageBreak/>
        <w:t>(16)遵守領隊所宣布的觀光區、餐廳、飯店、遊樂設施等各種場所的注意事項.</w:t>
      </w:r>
      <w:r>
        <w:rPr>
          <w:rFonts w:ascii="微軟正黑體" w:eastAsia="微軟正黑體" w:hAnsi="微軟正黑體" w:cs="Arial" w:hint="eastAsia"/>
          <w:sz w:val="21"/>
          <w:szCs w:val="21"/>
        </w:rPr>
        <w:br/>
        <w:t>(17)團體需一起活動，途中若要離隊需徵得領隊同意以免發生意外。</w:t>
      </w:r>
      <w:r>
        <w:rPr>
          <w:rFonts w:ascii="微軟正黑體" w:eastAsia="微軟正黑體" w:hAnsi="微軟正黑體" w:cs="Arial" w:hint="eastAsia"/>
          <w:sz w:val="21"/>
          <w:szCs w:val="21"/>
        </w:rPr>
        <w:br/>
        <w:t>(18)為了您與其他旅客的健康，由於遊覽車上屬密閉式空間，若有感冒咳嗽等症狀之</w:t>
      </w:r>
      <w:proofErr w:type="gramStart"/>
      <w:r>
        <w:rPr>
          <w:rFonts w:ascii="微軟正黑體" w:eastAsia="微軟正黑體" w:hAnsi="微軟正黑體" w:cs="Arial" w:hint="eastAsia"/>
          <w:sz w:val="21"/>
          <w:szCs w:val="21"/>
        </w:rPr>
        <w:t>旅客請戴上</w:t>
      </w:r>
      <w:proofErr w:type="gramEnd"/>
      <w:r>
        <w:rPr>
          <w:rFonts w:ascii="微軟正黑體" w:eastAsia="微軟正黑體" w:hAnsi="微軟正黑體" w:cs="Arial" w:hint="eastAsia"/>
          <w:sz w:val="21"/>
          <w:szCs w:val="21"/>
        </w:rPr>
        <w:t>口罩</w:t>
      </w:r>
      <w:r>
        <w:rPr>
          <w:rFonts w:ascii="微軟正黑體" w:eastAsia="微軟正黑體" w:hAnsi="微軟正黑體" w:cs="Arial" w:hint="eastAsia"/>
          <w:sz w:val="21"/>
          <w:szCs w:val="21"/>
        </w:rPr>
        <w:br/>
        <w:t>(19)為了更安心舒適的旅程，提醒您於每次遊覽車發車前</w:t>
      </w:r>
      <w:proofErr w:type="gramStart"/>
      <w:r>
        <w:rPr>
          <w:rFonts w:ascii="微軟正黑體" w:eastAsia="微軟正黑體" w:hAnsi="微軟正黑體" w:cs="Arial" w:hint="eastAsia"/>
          <w:sz w:val="21"/>
          <w:szCs w:val="21"/>
        </w:rPr>
        <w:t>繫</w:t>
      </w:r>
      <w:proofErr w:type="gramEnd"/>
      <w:r>
        <w:rPr>
          <w:rFonts w:ascii="微軟正黑體" w:eastAsia="微軟正黑體" w:hAnsi="微軟正黑體" w:cs="Arial" w:hint="eastAsia"/>
          <w:sz w:val="21"/>
          <w:szCs w:val="21"/>
        </w:rPr>
        <w:t>妥安全帶，如有需要協助的地方也請告知隨車服務人員，謝謝！</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 xml:space="preserve"> 出國旅遊防疫安全 </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br/>
        <w:t>1. 出國前，至疾病管制署全球資訊網查詢國際</w:t>
      </w:r>
      <w:proofErr w:type="gramStart"/>
      <w:r>
        <w:rPr>
          <w:rFonts w:ascii="微軟正黑體" w:eastAsia="微軟正黑體" w:hAnsi="微軟正黑體" w:cs="Arial" w:hint="eastAsia"/>
          <w:sz w:val="21"/>
          <w:szCs w:val="21"/>
        </w:rPr>
        <w:t>疫</w:t>
      </w:r>
      <w:proofErr w:type="gramEnd"/>
      <w:r>
        <w:rPr>
          <w:rFonts w:ascii="微軟正黑體" w:eastAsia="微軟正黑體" w:hAnsi="微軟正黑體" w:cs="Arial" w:hint="eastAsia"/>
          <w:sz w:val="21"/>
          <w:szCs w:val="21"/>
        </w:rPr>
        <w:t>情資訊及防疫建議，或於出國前4至6</w:t>
      </w:r>
      <w:proofErr w:type="gramStart"/>
      <w:r>
        <w:rPr>
          <w:rFonts w:ascii="微軟正黑體" w:eastAsia="微軟正黑體" w:hAnsi="微軟正黑體" w:cs="Arial" w:hint="eastAsia"/>
          <w:sz w:val="21"/>
          <w:szCs w:val="21"/>
        </w:rPr>
        <w:t>週</w:t>
      </w:r>
      <w:proofErr w:type="gramEnd"/>
      <w:r>
        <w:rPr>
          <w:rFonts w:ascii="微軟正黑體" w:eastAsia="微軟正黑體" w:hAnsi="微軟正黑體" w:cs="Arial" w:hint="eastAsia"/>
          <w:sz w:val="21"/>
          <w:szCs w:val="21"/>
        </w:rPr>
        <w:t>前往「旅遊醫學門診」接受評估。</w:t>
      </w:r>
      <w:r>
        <w:rPr>
          <w:rFonts w:ascii="微軟正黑體" w:eastAsia="微軟正黑體" w:hAnsi="微軟正黑體" w:cs="Arial" w:hint="eastAsia"/>
          <w:sz w:val="21"/>
          <w:szCs w:val="21"/>
        </w:rPr>
        <w:br/>
        <w:t>2. 旅途中或返國時，曾有發燒、腹瀉、出疹或呼吸道不適等疑似傳染病症狀，請於入境時主動告知機場檢疫人員；返國後21天內，若有身體不適，請盡速就醫，並告知醫師旅遊史及接觸史。</w:t>
      </w:r>
      <w:r>
        <w:rPr>
          <w:rFonts w:ascii="微軟正黑體" w:eastAsia="微軟正黑體" w:hAnsi="微軟正黑體" w:cs="Arial" w:hint="eastAsia"/>
          <w:sz w:val="21"/>
          <w:szCs w:val="21"/>
        </w:rPr>
        <w:br/>
        <w:t>3. 傳染病預防措施：</w:t>
      </w:r>
      <w:r>
        <w:rPr>
          <w:rFonts w:ascii="微軟正黑體" w:eastAsia="微軟正黑體" w:hAnsi="微軟正黑體" w:cs="Arial" w:hint="eastAsia"/>
          <w:sz w:val="21"/>
          <w:szCs w:val="21"/>
        </w:rPr>
        <w:br/>
        <w:t>（1） 用肥皂勤洗手、吃熟食、喝瓶裝水。</w:t>
      </w:r>
      <w:r>
        <w:rPr>
          <w:rFonts w:ascii="微軟正黑體" w:eastAsia="微軟正黑體" w:hAnsi="微軟正黑體" w:cs="Arial" w:hint="eastAsia"/>
          <w:sz w:val="21"/>
          <w:szCs w:val="21"/>
        </w:rPr>
        <w:br/>
        <w:t>（2） 有呼吸道症狀應配戴口罩。</w:t>
      </w:r>
      <w:r>
        <w:rPr>
          <w:rFonts w:ascii="微軟正黑體" w:eastAsia="微軟正黑體" w:hAnsi="微軟正黑體" w:cs="Arial" w:hint="eastAsia"/>
          <w:sz w:val="21"/>
          <w:szCs w:val="21"/>
        </w:rPr>
        <w:br/>
        <w:t xml:space="preserve">（3） </w:t>
      </w:r>
      <w:proofErr w:type="gramStart"/>
      <w:r>
        <w:rPr>
          <w:rFonts w:ascii="微軟正黑體" w:eastAsia="微軟正黑體" w:hAnsi="微軟正黑體" w:cs="Arial" w:hint="eastAsia"/>
          <w:sz w:val="21"/>
          <w:szCs w:val="21"/>
        </w:rPr>
        <w:t>噴防蚊液</w:t>
      </w:r>
      <w:proofErr w:type="gramEnd"/>
      <w:r>
        <w:rPr>
          <w:rFonts w:ascii="微軟正黑體" w:eastAsia="微軟正黑體" w:hAnsi="微軟正黑體" w:cs="Arial" w:hint="eastAsia"/>
          <w:sz w:val="21"/>
          <w:szCs w:val="21"/>
        </w:rPr>
        <w:t>，避免蚊蟲叮咬。</w:t>
      </w:r>
      <w:r>
        <w:rPr>
          <w:rFonts w:ascii="微軟正黑體" w:eastAsia="微軟正黑體" w:hAnsi="微軟正黑體" w:cs="Arial" w:hint="eastAsia"/>
          <w:sz w:val="21"/>
          <w:szCs w:val="21"/>
        </w:rPr>
        <w:br/>
        <w:t>（4） 不</w:t>
      </w:r>
      <w:proofErr w:type="gramStart"/>
      <w:r>
        <w:rPr>
          <w:rFonts w:ascii="微軟正黑體" w:eastAsia="微軟正黑體" w:hAnsi="微軟正黑體" w:cs="Arial" w:hint="eastAsia"/>
          <w:sz w:val="21"/>
          <w:szCs w:val="21"/>
        </w:rPr>
        <w:t>接觸禽鳥</w:t>
      </w:r>
      <w:proofErr w:type="gramEnd"/>
      <w:r>
        <w:rPr>
          <w:rFonts w:ascii="微軟正黑體" w:eastAsia="微軟正黑體" w:hAnsi="微軟正黑體" w:cs="Arial" w:hint="eastAsia"/>
          <w:sz w:val="21"/>
          <w:szCs w:val="21"/>
        </w:rPr>
        <w:t>、</w:t>
      </w:r>
      <w:proofErr w:type="gramStart"/>
      <w:r>
        <w:rPr>
          <w:rFonts w:ascii="微軟正黑體" w:eastAsia="微軟正黑體" w:hAnsi="微軟正黑體" w:cs="Arial" w:hint="eastAsia"/>
          <w:sz w:val="21"/>
          <w:szCs w:val="21"/>
        </w:rPr>
        <w:t>犬貓及野生動物</w:t>
      </w:r>
      <w:proofErr w:type="gramEnd"/>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※更多旅遊醫學相關資訊請查詢疾病管制署全球資訊網https://www.cdc.gov.tw「國際旅遊與健康」專區，或撥打防疫專線1922（國外可撥+886-800-001922）。</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敬請與領隊合作、並祝旅途愉快</w:t>
      </w:r>
    </w:p>
    <w:p w14:paraId="384653AB" w14:textId="77777777" w:rsidR="000B6996" w:rsidRDefault="003456F6">
      <w:pPr>
        <w:pStyle w:val="2"/>
        <w:divId w:val="1761370930"/>
        <w:rPr>
          <w:rFonts w:cs="Arial"/>
        </w:rPr>
      </w:pPr>
      <w:r>
        <w:rPr>
          <w:rFonts w:cs="Arial"/>
          <w:noProof/>
        </w:rPr>
        <w:drawing>
          <wp:inline distT="0" distB="0" distL="0" distR="0" wp14:anchorId="33A3B14F" wp14:editId="29D5F23A">
            <wp:extent cx="304800" cy="30480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業務聯絡電話</w:t>
      </w:r>
    </w:p>
    <w:p w14:paraId="7D049498" w14:textId="77777777" w:rsidR="003456F6" w:rsidRDefault="003456F6">
      <w:pPr>
        <w:pStyle w:val="Web"/>
        <w:divId w:val="1761370930"/>
        <w:rPr>
          <w:rFonts w:cs="Arial"/>
        </w:rPr>
      </w:pPr>
      <w:proofErr w:type="gramStart"/>
      <w:r>
        <w:rPr>
          <w:rFonts w:cs="Arial" w:hint="eastAsia"/>
        </w:rPr>
        <w:t>新晨旅行社</w:t>
      </w:r>
      <w:proofErr w:type="gramEnd"/>
      <w:r>
        <w:rPr>
          <w:rFonts w:cs="Arial" w:hint="eastAsia"/>
        </w:rPr>
        <w:t xml:space="preserve">有限公司 </w:t>
      </w:r>
      <w:r>
        <w:rPr>
          <w:rFonts w:cs="Arial" w:hint="eastAsia"/>
        </w:rPr>
        <w:br/>
        <w:t xml:space="preserve">業務代表: 陳思宏 </w:t>
      </w:r>
      <w:r>
        <w:rPr>
          <w:rFonts w:cs="Arial" w:hint="eastAsia"/>
        </w:rPr>
        <w:br/>
        <w:t xml:space="preserve">電話: 02-77012233#14 </w:t>
      </w:r>
      <w:r>
        <w:rPr>
          <w:rFonts w:cs="Arial" w:hint="eastAsia"/>
        </w:rPr>
        <w:br/>
        <w:t xml:space="preserve">傳真: 02-77012000 </w:t>
      </w:r>
    </w:p>
    <w:sectPr w:rsidR="003456F6">
      <w:pgSz w:w="11906" w:h="16838"/>
      <w:pgMar w:top="567" w:right="567" w:bottom="567" w:left="56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C640C" w14:textId="77777777" w:rsidR="006D0C86" w:rsidRDefault="006D0C86" w:rsidP="00100B90">
      <w:r>
        <w:separator/>
      </w:r>
    </w:p>
  </w:endnote>
  <w:endnote w:type="continuationSeparator" w:id="0">
    <w:p w14:paraId="3E6A1132" w14:textId="77777777" w:rsidR="006D0C86" w:rsidRDefault="006D0C86" w:rsidP="0010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92256" w14:textId="77777777" w:rsidR="006D0C86" w:rsidRDefault="006D0C86" w:rsidP="00100B90">
      <w:r>
        <w:separator/>
      </w:r>
    </w:p>
  </w:footnote>
  <w:footnote w:type="continuationSeparator" w:id="0">
    <w:p w14:paraId="7445DD1B" w14:textId="77777777" w:rsidR="006D0C86" w:rsidRDefault="006D0C86" w:rsidP="0010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B6996"/>
    <w:rsid w:val="00100B90"/>
    <w:rsid w:val="003456F6"/>
    <w:rsid w:val="006D0C86"/>
    <w:rsid w:val="00EE7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50ABB"/>
  <w15:chartTrackingRefBased/>
  <w15:docId w15:val="{02CCF7ED-8717-4729-9FED-CDDF351A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75" w:after="75"/>
      <w:outlineLvl w:val="0"/>
    </w:pPr>
    <w:rPr>
      <w:rFonts w:ascii="微軟正黑體" w:eastAsia="微軟正黑體" w:hAnsi="微軟正黑體"/>
      <w:b/>
      <w:bCs/>
      <w:kern w:val="36"/>
      <w:sz w:val="36"/>
      <w:szCs w:val="36"/>
    </w:rPr>
  </w:style>
  <w:style w:type="paragraph" w:styleId="2">
    <w:name w:val="heading 2"/>
    <w:basedOn w:val="a"/>
    <w:link w:val="20"/>
    <w:uiPriority w:val="9"/>
    <w:qFormat/>
    <w:pPr>
      <w:spacing w:before="75" w:after="75"/>
      <w:outlineLvl w:val="1"/>
    </w:pPr>
    <w:rPr>
      <w:rFonts w:ascii="微軟正黑體" w:eastAsia="微軟正黑體" w:hAnsi="微軟正黑體"/>
      <w:b/>
      <w:bCs/>
      <w:sz w:val="30"/>
      <w:szCs w:val="30"/>
    </w:rPr>
  </w:style>
  <w:style w:type="paragraph" w:styleId="3">
    <w:name w:val="heading 3"/>
    <w:basedOn w:val="a"/>
    <w:link w:val="30"/>
    <w:uiPriority w:val="9"/>
    <w:qFormat/>
    <w:pPr>
      <w:outlineLvl w:val="2"/>
    </w:pPr>
    <w:rPr>
      <w:rFonts w:ascii="微軟正黑體" w:eastAsia="微軟正黑體" w:hAnsi="微軟正黑體"/>
      <w:b/>
      <w:bCs/>
      <w:sz w:val="21"/>
      <w:szCs w:val="21"/>
    </w:rPr>
  </w:style>
  <w:style w:type="paragraph" w:styleId="4">
    <w:name w:val="heading 4"/>
    <w:basedOn w:val="a"/>
    <w:link w:val="40"/>
    <w:uiPriority w:val="9"/>
    <w:qFormat/>
    <w:pPr>
      <w:outlineLvl w:val="3"/>
    </w:pPr>
    <w:rPr>
      <w:rFonts w:ascii="微軟正黑體" w:eastAsia="微軟正黑體" w:hAnsi="微軟正黑體"/>
      <w:b/>
      <w:bCs/>
      <w:sz w:val="21"/>
      <w:szCs w:val="21"/>
    </w:rPr>
  </w:style>
  <w:style w:type="paragraph" w:styleId="5">
    <w:name w:val="heading 5"/>
    <w:basedOn w:val="a"/>
    <w:link w:val="50"/>
    <w:uiPriority w:val="9"/>
    <w:qFormat/>
    <w:pPr>
      <w:outlineLvl w:val="4"/>
    </w:pPr>
    <w:rPr>
      <w:rFonts w:ascii="微軟正黑體" w:eastAsia="微軟正黑體" w:hAnsi="微軟正黑體"/>
      <w:b/>
      <w:bCs/>
      <w:sz w:val="21"/>
      <w:szCs w:val="21"/>
    </w:rPr>
  </w:style>
  <w:style w:type="paragraph" w:styleId="6">
    <w:name w:val="heading 6"/>
    <w:basedOn w:val="a"/>
    <w:link w:val="60"/>
    <w:uiPriority w:val="9"/>
    <w:qFormat/>
    <w:pPr>
      <w:outlineLvl w:val="5"/>
    </w:pPr>
    <w:rPr>
      <w:rFonts w:ascii="微軟正黑體" w:eastAsia="微軟正黑體" w:hAnsi="微軟正黑體"/>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rFonts w:ascii="微軟正黑體" w:eastAsia="微軟正黑體" w:hAnsi="微軟正黑體"/>
      <w:sz w:val="21"/>
      <w:szCs w:val="21"/>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Pr>
      <w:rFonts w:asciiTheme="majorHAnsi" w:eastAsiaTheme="majorEastAsia" w:hAnsiTheme="majorHAnsi" w:cstheme="majorBidi"/>
      <w:sz w:val="36"/>
      <w:szCs w:val="36"/>
    </w:rPr>
  </w:style>
  <w:style w:type="paragraph" w:styleId="Web">
    <w:name w:val="Normal (Web)"/>
    <w:basedOn w:val="a"/>
    <w:uiPriority w:val="99"/>
    <w:semiHidden/>
    <w:unhideWhenUsed/>
    <w:rPr>
      <w:rFonts w:ascii="微軟正黑體" w:eastAsia="微軟正黑體" w:hAnsi="微軟正黑體"/>
      <w:sz w:val="21"/>
      <w:szCs w:val="21"/>
    </w:rPr>
  </w:style>
  <w:style w:type="paragraph" w:customStyle="1" w:styleId="dashedline-top">
    <w:name w:val="dashedline-top"/>
    <w:basedOn w:val="a"/>
    <w:pPr>
      <w:pBdr>
        <w:top w:val="dashed" w:sz="6" w:space="4" w:color="999999"/>
      </w:pBdr>
      <w:spacing w:before="75" w:after="100" w:afterAutospacing="1"/>
    </w:pPr>
  </w:style>
  <w:style w:type="paragraph" w:customStyle="1" w:styleId="dashedline-bottom">
    <w:name w:val="dashedline-bottom"/>
    <w:basedOn w:val="a"/>
    <w:pPr>
      <w:pBdr>
        <w:bottom w:val="dashed" w:sz="6" w:space="4" w:color="999999"/>
      </w:pBdr>
      <w:spacing w:before="100" w:beforeAutospacing="1" w:after="75"/>
    </w:pPr>
  </w:style>
  <w:style w:type="character" w:styleId="a3">
    <w:name w:val="Strong"/>
    <w:basedOn w:val="a0"/>
    <w:uiPriority w:val="22"/>
    <w:qFormat/>
    <w:rPr>
      <w:b/>
      <w:bCs/>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icon">
    <w:name w:val="icon"/>
    <w:basedOn w:val="a0"/>
    <w:rPr>
      <w:rFonts w:ascii="微軟正黑體" w:eastAsia="微軟正黑體" w:hAnsi="微軟正黑體" w:hint="eastAsia"/>
      <w:sz w:val="21"/>
      <w:szCs w:val="21"/>
    </w:rPr>
  </w:style>
  <w:style w:type="paragraph" w:styleId="a6">
    <w:name w:val="header"/>
    <w:basedOn w:val="a"/>
    <w:link w:val="a7"/>
    <w:uiPriority w:val="99"/>
    <w:unhideWhenUsed/>
    <w:rsid w:val="00100B90"/>
    <w:pPr>
      <w:tabs>
        <w:tab w:val="center" w:pos="4153"/>
        <w:tab w:val="right" w:pos="8306"/>
      </w:tabs>
      <w:snapToGrid w:val="0"/>
    </w:pPr>
    <w:rPr>
      <w:sz w:val="20"/>
      <w:szCs w:val="20"/>
    </w:rPr>
  </w:style>
  <w:style w:type="character" w:customStyle="1" w:styleId="a7">
    <w:name w:val="頁首 字元"/>
    <w:basedOn w:val="a0"/>
    <w:link w:val="a6"/>
    <w:uiPriority w:val="99"/>
    <w:rsid w:val="00100B90"/>
    <w:rPr>
      <w:rFonts w:ascii="新細明體" w:eastAsia="新細明體" w:hAnsi="新細明體" w:cs="新細明體"/>
    </w:rPr>
  </w:style>
  <w:style w:type="paragraph" w:styleId="a8">
    <w:name w:val="footer"/>
    <w:basedOn w:val="a"/>
    <w:link w:val="a9"/>
    <w:uiPriority w:val="99"/>
    <w:unhideWhenUsed/>
    <w:rsid w:val="00100B90"/>
    <w:pPr>
      <w:tabs>
        <w:tab w:val="center" w:pos="4153"/>
        <w:tab w:val="right" w:pos="8306"/>
      </w:tabs>
      <w:snapToGrid w:val="0"/>
    </w:pPr>
    <w:rPr>
      <w:sz w:val="20"/>
      <w:szCs w:val="20"/>
    </w:rPr>
  </w:style>
  <w:style w:type="character" w:customStyle="1" w:styleId="a9">
    <w:name w:val="頁尾 字元"/>
    <w:basedOn w:val="a0"/>
    <w:link w:val="a8"/>
    <w:uiPriority w:val="99"/>
    <w:rsid w:val="00100B90"/>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657">
      <w:marLeft w:val="0"/>
      <w:marRight w:val="0"/>
      <w:marTop w:val="0"/>
      <w:marBottom w:val="150"/>
      <w:divBdr>
        <w:top w:val="single" w:sz="6" w:space="8" w:color="000000"/>
        <w:left w:val="single" w:sz="6" w:space="8" w:color="000000"/>
        <w:bottom w:val="single" w:sz="6" w:space="8" w:color="000000"/>
        <w:right w:val="single" w:sz="6" w:space="8" w:color="000000"/>
      </w:divBdr>
    </w:div>
    <w:div w:id="566501476">
      <w:marLeft w:val="0"/>
      <w:marRight w:val="0"/>
      <w:marTop w:val="0"/>
      <w:marBottom w:val="150"/>
      <w:divBdr>
        <w:top w:val="single" w:sz="6" w:space="8" w:color="000000"/>
        <w:left w:val="single" w:sz="6" w:space="8" w:color="000000"/>
        <w:bottom w:val="single" w:sz="6" w:space="8" w:color="000000"/>
        <w:right w:val="single" w:sz="6" w:space="8" w:color="000000"/>
      </w:divBdr>
      <w:divsChild>
        <w:div w:id="416749353">
          <w:marLeft w:val="0"/>
          <w:marRight w:val="0"/>
          <w:marTop w:val="0"/>
          <w:marBottom w:val="0"/>
          <w:divBdr>
            <w:top w:val="none" w:sz="0" w:space="0" w:color="auto"/>
            <w:left w:val="none" w:sz="0" w:space="0" w:color="auto"/>
            <w:bottom w:val="none" w:sz="0" w:space="0" w:color="auto"/>
            <w:right w:val="none" w:sz="0" w:space="0" w:color="auto"/>
          </w:divBdr>
        </w:div>
      </w:divsChild>
    </w:div>
    <w:div w:id="658732681">
      <w:marLeft w:val="0"/>
      <w:marRight w:val="0"/>
      <w:marTop w:val="0"/>
      <w:marBottom w:val="150"/>
      <w:divBdr>
        <w:top w:val="single" w:sz="6" w:space="8" w:color="000000"/>
        <w:left w:val="single" w:sz="6" w:space="8" w:color="000000"/>
        <w:bottom w:val="single" w:sz="6" w:space="8" w:color="000000"/>
        <w:right w:val="single" w:sz="6" w:space="8" w:color="000000"/>
      </w:divBdr>
      <w:divsChild>
        <w:div w:id="1353994853">
          <w:marLeft w:val="0"/>
          <w:marRight w:val="0"/>
          <w:marTop w:val="75"/>
          <w:marBottom w:val="0"/>
          <w:divBdr>
            <w:top w:val="dashed" w:sz="6" w:space="4" w:color="999999"/>
            <w:left w:val="none" w:sz="0" w:space="0" w:color="auto"/>
            <w:bottom w:val="none" w:sz="0" w:space="0" w:color="auto"/>
            <w:right w:val="none" w:sz="0" w:space="0" w:color="auto"/>
          </w:divBdr>
        </w:div>
        <w:div w:id="373627475">
          <w:marLeft w:val="0"/>
          <w:marRight w:val="0"/>
          <w:marTop w:val="75"/>
          <w:marBottom w:val="0"/>
          <w:divBdr>
            <w:top w:val="dashed" w:sz="6" w:space="4" w:color="999999"/>
            <w:left w:val="none" w:sz="0" w:space="0" w:color="auto"/>
            <w:bottom w:val="none" w:sz="0" w:space="0" w:color="auto"/>
            <w:right w:val="none" w:sz="0" w:space="0" w:color="auto"/>
          </w:divBdr>
        </w:div>
        <w:div w:id="1542664527">
          <w:marLeft w:val="0"/>
          <w:marRight w:val="0"/>
          <w:marTop w:val="75"/>
          <w:marBottom w:val="0"/>
          <w:divBdr>
            <w:top w:val="dashed" w:sz="6" w:space="4" w:color="999999"/>
            <w:left w:val="none" w:sz="0" w:space="0" w:color="auto"/>
            <w:bottom w:val="none" w:sz="0" w:space="0" w:color="auto"/>
            <w:right w:val="none" w:sz="0" w:space="0" w:color="auto"/>
          </w:divBdr>
          <w:divsChild>
            <w:div w:id="25374295">
              <w:marLeft w:val="0"/>
              <w:marRight w:val="0"/>
              <w:marTop w:val="0"/>
              <w:marBottom w:val="0"/>
              <w:divBdr>
                <w:top w:val="none" w:sz="0" w:space="0" w:color="auto"/>
                <w:left w:val="none" w:sz="0" w:space="0" w:color="auto"/>
                <w:bottom w:val="none" w:sz="0" w:space="0" w:color="auto"/>
                <w:right w:val="none" w:sz="0" w:space="0" w:color="auto"/>
              </w:divBdr>
            </w:div>
          </w:divsChild>
        </w:div>
        <w:div w:id="1157377229">
          <w:marLeft w:val="0"/>
          <w:marRight w:val="0"/>
          <w:marTop w:val="75"/>
          <w:marBottom w:val="0"/>
          <w:divBdr>
            <w:top w:val="dashed" w:sz="6" w:space="4" w:color="999999"/>
            <w:left w:val="none" w:sz="0" w:space="0" w:color="auto"/>
            <w:bottom w:val="none" w:sz="0" w:space="0" w:color="auto"/>
            <w:right w:val="none" w:sz="0" w:space="0" w:color="auto"/>
          </w:divBdr>
          <w:divsChild>
            <w:div w:id="1004165028">
              <w:marLeft w:val="0"/>
              <w:marRight w:val="0"/>
              <w:marTop w:val="0"/>
              <w:marBottom w:val="0"/>
              <w:divBdr>
                <w:top w:val="none" w:sz="0" w:space="0" w:color="auto"/>
                <w:left w:val="none" w:sz="0" w:space="0" w:color="auto"/>
                <w:bottom w:val="none" w:sz="0" w:space="0" w:color="auto"/>
                <w:right w:val="none" w:sz="0" w:space="0" w:color="auto"/>
              </w:divBdr>
            </w:div>
          </w:divsChild>
        </w:div>
        <w:div w:id="1538422517">
          <w:marLeft w:val="0"/>
          <w:marRight w:val="0"/>
          <w:marTop w:val="75"/>
          <w:marBottom w:val="0"/>
          <w:divBdr>
            <w:top w:val="dashed" w:sz="6" w:space="4" w:color="999999"/>
            <w:left w:val="none" w:sz="0" w:space="0" w:color="auto"/>
            <w:bottom w:val="none" w:sz="0" w:space="0" w:color="auto"/>
            <w:right w:val="none" w:sz="0" w:space="0" w:color="auto"/>
          </w:divBdr>
          <w:divsChild>
            <w:div w:id="1023559971">
              <w:marLeft w:val="0"/>
              <w:marRight w:val="0"/>
              <w:marTop w:val="0"/>
              <w:marBottom w:val="0"/>
              <w:divBdr>
                <w:top w:val="none" w:sz="0" w:space="0" w:color="auto"/>
                <w:left w:val="none" w:sz="0" w:space="0" w:color="auto"/>
                <w:bottom w:val="none" w:sz="0" w:space="0" w:color="auto"/>
                <w:right w:val="none" w:sz="0" w:space="0" w:color="auto"/>
              </w:divBdr>
            </w:div>
          </w:divsChild>
        </w:div>
        <w:div w:id="895748637">
          <w:marLeft w:val="0"/>
          <w:marRight w:val="0"/>
          <w:marTop w:val="75"/>
          <w:marBottom w:val="0"/>
          <w:divBdr>
            <w:top w:val="dashed" w:sz="6" w:space="4" w:color="999999"/>
            <w:left w:val="none" w:sz="0" w:space="0" w:color="auto"/>
            <w:bottom w:val="none" w:sz="0" w:space="0" w:color="auto"/>
            <w:right w:val="none" w:sz="0" w:space="0" w:color="auto"/>
          </w:divBdr>
          <w:divsChild>
            <w:div w:id="915355763">
              <w:marLeft w:val="0"/>
              <w:marRight w:val="0"/>
              <w:marTop w:val="0"/>
              <w:marBottom w:val="0"/>
              <w:divBdr>
                <w:top w:val="none" w:sz="0" w:space="0" w:color="auto"/>
                <w:left w:val="none" w:sz="0" w:space="0" w:color="auto"/>
                <w:bottom w:val="none" w:sz="0" w:space="0" w:color="auto"/>
                <w:right w:val="none" w:sz="0" w:space="0" w:color="auto"/>
              </w:divBdr>
            </w:div>
          </w:divsChild>
        </w:div>
        <w:div w:id="2084253203">
          <w:marLeft w:val="0"/>
          <w:marRight w:val="0"/>
          <w:marTop w:val="75"/>
          <w:marBottom w:val="0"/>
          <w:divBdr>
            <w:top w:val="dashed" w:sz="6" w:space="4" w:color="999999"/>
            <w:left w:val="none" w:sz="0" w:space="0" w:color="auto"/>
            <w:bottom w:val="none" w:sz="0" w:space="0" w:color="auto"/>
            <w:right w:val="none" w:sz="0" w:space="0" w:color="auto"/>
          </w:divBdr>
          <w:divsChild>
            <w:div w:id="2077237690">
              <w:marLeft w:val="0"/>
              <w:marRight w:val="0"/>
              <w:marTop w:val="0"/>
              <w:marBottom w:val="0"/>
              <w:divBdr>
                <w:top w:val="none" w:sz="0" w:space="0" w:color="auto"/>
                <w:left w:val="none" w:sz="0" w:space="0" w:color="auto"/>
                <w:bottom w:val="none" w:sz="0" w:space="0" w:color="auto"/>
                <w:right w:val="none" w:sz="0" w:space="0" w:color="auto"/>
              </w:divBdr>
            </w:div>
          </w:divsChild>
        </w:div>
        <w:div w:id="605236606">
          <w:marLeft w:val="0"/>
          <w:marRight w:val="0"/>
          <w:marTop w:val="75"/>
          <w:marBottom w:val="0"/>
          <w:divBdr>
            <w:top w:val="dashed" w:sz="6" w:space="4" w:color="999999"/>
            <w:left w:val="none" w:sz="0" w:space="0" w:color="auto"/>
            <w:bottom w:val="none" w:sz="0" w:space="0" w:color="auto"/>
            <w:right w:val="none" w:sz="0" w:space="0" w:color="auto"/>
          </w:divBdr>
          <w:divsChild>
            <w:div w:id="573395354">
              <w:marLeft w:val="0"/>
              <w:marRight w:val="0"/>
              <w:marTop w:val="0"/>
              <w:marBottom w:val="0"/>
              <w:divBdr>
                <w:top w:val="none" w:sz="0" w:space="0" w:color="auto"/>
                <w:left w:val="none" w:sz="0" w:space="0" w:color="auto"/>
                <w:bottom w:val="none" w:sz="0" w:space="0" w:color="auto"/>
                <w:right w:val="none" w:sz="0" w:space="0" w:color="auto"/>
              </w:divBdr>
            </w:div>
          </w:divsChild>
        </w:div>
        <w:div w:id="1930312578">
          <w:marLeft w:val="0"/>
          <w:marRight w:val="0"/>
          <w:marTop w:val="75"/>
          <w:marBottom w:val="0"/>
          <w:divBdr>
            <w:top w:val="dashed" w:sz="6" w:space="4" w:color="999999"/>
            <w:left w:val="none" w:sz="0" w:space="0" w:color="auto"/>
            <w:bottom w:val="none" w:sz="0" w:space="0" w:color="auto"/>
            <w:right w:val="none" w:sz="0" w:space="0" w:color="auto"/>
          </w:divBdr>
          <w:divsChild>
            <w:div w:id="1321229521">
              <w:marLeft w:val="0"/>
              <w:marRight w:val="0"/>
              <w:marTop w:val="0"/>
              <w:marBottom w:val="0"/>
              <w:divBdr>
                <w:top w:val="none" w:sz="0" w:space="0" w:color="auto"/>
                <w:left w:val="none" w:sz="0" w:space="0" w:color="auto"/>
                <w:bottom w:val="none" w:sz="0" w:space="0" w:color="auto"/>
                <w:right w:val="none" w:sz="0" w:space="0" w:color="auto"/>
              </w:divBdr>
            </w:div>
          </w:divsChild>
        </w:div>
        <w:div w:id="2057048684">
          <w:marLeft w:val="0"/>
          <w:marRight w:val="0"/>
          <w:marTop w:val="75"/>
          <w:marBottom w:val="0"/>
          <w:divBdr>
            <w:top w:val="dashed" w:sz="6" w:space="4" w:color="999999"/>
            <w:left w:val="none" w:sz="0" w:space="0" w:color="auto"/>
            <w:bottom w:val="none" w:sz="0" w:space="0" w:color="auto"/>
            <w:right w:val="none" w:sz="0" w:space="0" w:color="auto"/>
          </w:divBdr>
        </w:div>
        <w:div w:id="1230771610">
          <w:marLeft w:val="0"/>
          <w:marRight w:val="0"/>
          <w:marTop w:val="75"/>
          <w:marBottom w:val="0"/>
          <w:divBdr>
            <w:top w:val="dashed" w:sz="6" w:space="4" w:color="999999"/>
            <w:left w:val="none" w:sz="0" w:space="0" w:color="auto"/>
            <w:bottom w:val="none" w:sz="0" w:space="0" w:color="auto"/>
            <w:right w:val="none" w:sz="0" w:space="0" w:color="auto"/>
          </w:divBdr>
        </w:div>
        <w:div w:id="34477122">
          <w:marLeft w:val="0"/>
          <w:marRight w:val="0"/>
          <w:marTop w:val="75"/>
          <w:marBottom w:val="0"/>
          <w:divBdr>
            <w:top w:val="dashed" w:sz="6" w:space="4" w:color="999999"/>
            <w:left w:val="none" w:sz="0" w:space="0" w:color="auto"/>
            <w:bottom w:val="none" w:sz="0" w:space="0" w:color="auto"/>
            <w:right w:val="none" w:sz="0" w:space="0" w:color="auto"/>
          </w:divBdr>
          <w:divsChild>
            <w:div w:id="850682954">
              <w:marLeft w:val="0"/>
              <w:marRight w:val="0"/>
              <w:marTop w:val="0"/>
              <w:marBottom w:val="0"/>
              <w:divBdr>
                <w:top w:val="none" w:sz="0" w:space="0" w:color="auto"/>
                <w:left w:val="none" w:sz="0" w:space="0" w:color="auto"/>
                <w:bottom w:val="none" w:sz="0" w:space="0" w:color="auto"/>
                <w:right w:val="none" w:sz="0" w:space="0" w:color="auto"/>
              </w:divBdr>
            </w:div>
          </w:divsChild>
        </w:div>
        <w:div w:id="2010676315">
          <w:marLeft w:val="0"/>
          <w:marRight w:val="0"/>
          <w:marTop w:val="75"/>
          <w:marBottom w:val="0"/>
          <w:divBdr>
            <w:top w:val="dashed" w:sz="6" w:space="4" w:color="999999"/>
            <w:left w:val="none" w:sz="0" w:space="0" w:color="auto"/>
            <w:bottom w:val="none" w:sz="0" w:space="0" w:color="auto"/>
            <w:right w:val="none" w:sz="0" w:space="0" w:color="auto"/>
          </w:divBdr>
          <w:divsChild>
            <w:div w:id="681204478">
              <w:marLeft w:val="0"/>
              <w:marRight w:val="0"/>
              <w:marTop w:val="0"/>
              <w:marBottom w:val="0"/>
              <w:divBdr>
                <w:top w:val="none" w:sz="0" w:space="0" w:color="auto"/>
                <w:left w:val="none" w:sz="0" w:space="0" w:color="auto"/>
                <w:bottom w:val="none" w:sz="0" w:space="0" w:color="auto"/>
                <w:right w:val="none" w:sz="0" w:space="0" w:color="auto"/>
              </w:divBdr>
            </w:div>
          </w:divsChild>
        </w:div>
        <w:div w:id="1708992051">
          <w:marLeft w:val="0"/>
          <w:marRight w:val="0"/>
          <w:marTop w:val="75"/>
          <w:marBottom w:val="0"/>
          <w:divBdr>
            <w:top w:val="dashed" w:sz="6" w:space="4" w:color="999999"/>
            <w:left w:val="none" w:sz="0" w:space="0" w:color="auto"/>
            <w:bottom w:val="none" w:sz="0" w:space="0" w:color="auto"/>
            <w:right w:val="none" w:sz="0" w:space="0" w:color="auto"/>
          </w:divBdr>
        </w:div>
        <w:div w:id="131794712">
          <w:marLeft w:val="0"/>
          <w:marRight w:val="0"/>
          <w:marTop w:val="75"/>
          <w:marBottom w:val="0"/>
          <w:divBdr>
            <w:top w:val="dashed" w:sz="6" w:space="4" w:color="999999"/>
            <w:left w:val="none" w:sz="0" w:space="0" w:color="auto"/>
            <w:bottom w:val="none" w:sz="0" w:space="0" w:color="auto"/>
            <w:right w:val="none" w:sz="0" w:space="0" w:color="auto"/>
          </w:divBdr>
          <w:divsChild>
            <w:div w:id="2036156541">
              <w:marLeft w:val="0"/>
              <w:marRight w:val="0"/>
              <w:marTop w:val="0"/>
              <w:marBottom w:val="0"/>
              <w:divBdr>
                <w:top w:val="none" w:sz="0" w:space="0" w:color="auto"/>
                <w:left w:val="none" w:sz="0" w:space="0" w:color="auto"/>
                <w:bottom w:val="none" w:sz="0" w:space="0" w:color="auto"/>
                <w:right w:val="none" w:sz="0" w:space="0" w:color="auto"/>
              </w:divBdr>
            </w:div>
          </w:divsChild>
        </w:div>
        <w:div w:id="1984693544">
          <w:marLeft w:val="0"/>
          <w:marRight w:val="0"/>
          <w:marTop w:val="75"/>
          <w:marBottom w:val="0"/>
          <w:divBdr>
            <w:top w:val="dashed" w:sz="6" w:space="4" w:color="999999"/>
            <w:left w:val="none" w:sz="0" w:space="0" w:color="auto"/>
            <w:bottom w:val="none" w:sz="0" w:space="0" w:color="auto"/>
            <w:right w:val="none" w:sz="0" w:space="0" w:color="auto"/>
          </w:divBdr>
          <w:divsChild>
            <w:div w:id="665327320">
              <w:marLeft w:val="0"/>
              <w:marRight w:val="0"/>
              <w:marTop w:val="0"/>
              <w:marBottom w:val="0"/>
              <w:divBdr>
                <w:top w:val="none" w:sz="0" w:space="0" w:color="auto"/>
                <w:left w:val="none" w:sz="0" w:space="0" w:color="auto"/>
                <w:bottom w:val="none" w:sz="0" w:space="0" w:color="auto"/>
                <w:right w:val="none" w:sz="0" w:space="0" w:color="auto"/>
              </w:divBdr>
            </w:div>
          </w:divsChild>
        </w:div>
        <w:div w:id="1569653254">
          <w:marLeft w:val="0"/>
          <w:marRight w:val="0"/>
          <w:marTop w:val="75"/>
          <w:marBottom w:val="0"/>
          <w:divBdr>
            <w:top w:val="dashed" w:sz="6" w:space="4" w:color="999999"/>
            <w:left w:val="none" w:sz="0" w:space="0" w:color="auto"/>
            <w:bottom w:val="none" w:sz="0" w:space="0" w:color="auto"/>
            <w:right w:val="none" w:sz="0" w:space="0" w:color="auto"/>
          </w:divBdr>
          <w:divsChild>
            <w:div w:id="1805737856">
              <w:marLeft w:val="0"/>
              <w:marRight w:val="0"/>
              <w:marTop w:val="0"/>
              <w:marBottom w:val="0"/>
              <w:divBdr>
                <w:top w:val="none" w:sz="0" w:space="0" w:color="auto"/>
                <w:left w:val="none" w:sz="0" w:space="0" w:color="auto"/>
                <w:bottom w:val="none" w:sz="0" w:space="0" w:color="auto"/>
                <w:right w:val="none" w:sz="0" w:space="0" w:color="auto"/>
              </w:divBdr>
            </w:div>
          </w:divsChild>
        </w:div>
        <w:div w:id="1849173175">
          <w:marLeft w:val="0"/>
          <w:marRight w:val="0"/>
          <w:marTop w:val="75"/>
          <w:marBottom w:val="0"/>
          <w:divBdr>
            <w:top w:val="dashed" w:sz="6" w:space="4" w:color="999999"/>
            <w:left w:val="none" w:sz="0" w:space="0" w:color="auto"/>
            <w:bottom w:val="none" w:sz="0" w:space="0" w:color="auto"/>
            <w:right w:val="none" w:sz="0" w:space="0" w:color="auto"/>
          </w:divBdr>
          <w:divsChild>
            <w:div w:id="651758429">
              <w:marLeft w:val="0"/>
              <w:marRight w:val="0"/>
              <w:marTop w:val="0"/>
              <w:marBottom w:val="0"/>
              <w:divBdr>
                <w:top w:val="none" w:sz="0" w:space="0" w:color="auto"/>
                <w:left w:val="none" w:sz="0" w:space="0" w:color="auto"/>
                <w:bottom w:val="none" w:sz="0" w:space="0" w:color="auto"/>
                <w:right w:val="none" w:sz="0" w:space="0" w:color="auto"/>
              </w:divBdr>
            </w:div>
          </w:divsChild>
        </w:div>
        <w:div w:id="73087418">
          <w:marLeft w:val="0"/>
          <w:marRight w:val="0"/>
          <w:marTop w:val="75"/>
          <w:marBottom w:val="0"/>
          <w:divBdr>
            <w:top w:val="dashed" w:sz="6" w:space="4" w:color="999999"/>
            <w:left w:val="none" w:sz="0" w:space="0" w:color="auto"/>
            <w:bottom w:val="none" w:sz="0" w:space="0" w:color="auto"/>
            <w:right w:val="none" w:sz="0" w:space="0" w:color="auto"/>
          </w:divBdr>
        </w:div>
        <w:div w:id="1024400912">
          <w:marLeft w:val="0"/>
          <w:marRight w:val="0"/>
          <w:marTop w:val="75"/>
          <w:marBottom w:val="0"/>
          <w:divBdr>
            <w:top w:val="dashed" w:sz="6" w:space="4" w:color="999999"/>
            <w:left w:val="none" w:sz="0" w:space="0" w:color="auto"/>
            <w:bottom w:val="none" w:sz="0" w:space="0" w:color="auto"/>
            <w:right w:val="none" w:sz="0" w:space="0" w:color="auto"/>
          </w:divBdr>
        </w:div>
        <w:div w:id="1400053292">
          <w:marLeft w:val="0"/>
          <w:marRight w:val="0"/>
          <w:marTop w:val="75"/>
          <w:marBottom w:val="0"/>
          <w:divBdr>
            <w:top w:val="dashed" w:sz="6" w:space="4" w:color="999999"/>
            <w:left w:val="none" w:sz="0" w:space="0" w:color="auto"/>
            <w:bottom w:val="none" w:sz="0" w:space="0" w:color="auto"/>
            <w:right w:val="none" w:sz="0" w:space="0" w:color="auto"/>
          </w:divBdr>
        </w:div>
      </w:divsChild>
    </w:div>
    <w:div w:id="983042040">
      <w:marLeft w:val="0"/>
      <w:marRight w:val="0"/>
      <w:marTop w:val="0"/>
      <w:marBottom w:val="150"/>
      <w:divBdr>
        <w:top w:val="single" w:sz="6" w:space="8" w:color="000000"/>
        <w:left w:val="single" w:sz="6" w:space="8" w:color="000000"/>
        <w:bottom w:val="single" w:sz="6" w:space="8" w:color="000000"/>
        <w:right w:val="single" w:sz="6" w:space="8" w:color="000000"/>
      </w:divBdr>
    </w:div>
    <w:div w:id="1761370930">
      <w:marLeft w:val="0"/>
      <w:marRight w:val="0"/>
      <w:marTop w:val="0"/>
      <w:marBottom w:val="150"/>
      <w:divBdr>
        <w:top w:val="single" w:sz="6" w:space="8" w:color="000000"/>
        <w:left w:val="single" w:sz="6" w:space="8" w:color="000000"/>
        <w:bottom w:val="single" w:sz="6" w:space="8" w:color="000000"/>
        <w:right w:val="single" w:sz="6" w:space="8" w:color="000000"/>
      </w:divBdr>
    </w:div>
    <w:div w:id="1765878148">
      <w:marLeft w:val="0"/>
      <w:marRight w:val="0"/>
      <w:marTop w:val="0"/>
      <w:marBottom w:val="150"/>
      <w:divBdr>
        <w:top w:val="single" w:sz="6" w:space="8" w:color="000000"/>
        <w:left w:val="single" w:sz="6" w:space="8" w:color="000000"/>
        <w:bottom w:val="single" w:sz="6" w:space="8" w:color="000000"/>
        <w:right w:val="single" w:sz="6" w:space="8" w:color="000000"/>
      </w:divBdr>
      <w:divsChild>
        <w:div w:id="1575386704">
          <w:marLeft w:val="0"/>
          <w:marRight w:val="0"/>
          <w:marTop w:val="0"/>
          <w:marBottom w:val="0"/>
          <w:divBdr>
            <w:top w:val="none" w:sz="0" w:space="0" w:color="auto"/>
            <w:left w:val="none" w:sz="0" w:space="0" w:color="auto"/>
            <w:bottom w:val="none" w:sz="0" w:space="0" w:color="auto"/>
            <w:right w:val="none" w:sz="0" w:space="0" w:color="auto"/>
          </w:divBdr>
          <w:divsChild>
            <w:div w:id="323708817">
              <w:marLeft w:val="0"/>
              <w:marRight w:val="0"/>
              <w:marTop w:val="0"/>
              <w:marBottom w:val="0"/>
              <w:divBdr>
                <w:top w:val="none" w:sz="0" w:space="0" w:color="auto"/>
                <w:left w:val="none" w:sz="0" w:space="0" w:color="auto"/>
                <w:bottom w:val="none" w:sz="0" w:space="0" w:color="auto"/>
                <w:right w:val="none" w:sz="0" w:space="0" w:color="auto"/>
              </w:divBdr>
              <w:divsChild>
                <w:div w:id="990988897">
                  <w:marLeft w:val="0"/>
                  <w:marRight w:val="0"/>
                  <w:marTop w:val="0"/>
                  <w:marBottom w:val="0"/>
                  <w:divBdr>
                    <w:top w:val="none" w:sz="0" w:space="0" w:color="auto"/>
                    <w:left w:val="none" w:sz="0" w:space="0" w:color="auto"/>
                    <w:bottom w:val="none" w:sz="0" w:space="0" w:color="auto"/>
                    <w:right w:val="none" w:sz="0" w:space="0" w:color="auto"/>
                  </w:divBdr>
                </w:div>
                <w:div w:id="190342828">
                  <w:marLeft w:val="0"/>
                  <w:marRight w:val="0"/>
                  <w:marTop w:val="0"/>
                  <w:marBottom w:val="0"/>
                  <w:divBdr>
                    <w:top w:val="none" w:sz="0" w:space="0" w:color="auto"/>
                    <w:left w:val="none" w:sz="0" w:space="0" w:color="auto"/>
                    <w:bottom w:val="none" w:sz="0" w:space="0" w:color="auto"/>
                    <w:right w:val="none" w:sz="0" w:space="0" w:color="auto"/>
                  </w:divBdr>
                </w:div>
                <w:div w:id="1958633836">
                  <w:marLeft w:val="0"/>
                  <w:marRight w:val="0"/>
                  <w:marTop w:val="0"/>
                  <w:marBottom w:val="0"/>
                  <w:divBdr>
                    <w:top w:val="none" w:sz="0" w:space="0" w:color="auto"/>
                    <w:left w:val="none" w:sz="0" w:space="0" w:color="auto"/>
                    <w:bottom w:val="none" w:sz="0" w:space="0" w:color="auto"/>
                    <w:right w:val="none" w:sz="0" w:space="0" w:color="auto"/>
                  </w:divBdr>
                </w:div>
                <w:div w:id="122773400">
                  <w:marLeft w:val="0"/>
                  <w:marRight w:val="0"/>
                  <w:marTop w:val="0"/>
                  <w:marBottom w:val="0"/>
                  <w:divBdr>
                    <w:top w:val="none" w:sz="0" w:space="0" w:color="auto"/>
                    <w:left w:val="none" w:sz="0" w:space="0" w:color="auto"/>
                    <w:bottom w:val="none" w:sz="0" w:space="0" w:color="auto"/>
                    <w:right w:val="none" w:sz="0" w:space="0" w:color="auto"/>
                  </w:divBdr>
                </w:div>
                <w:div w:id="1898321899">
                  <w:marLeft w:val="0"/>
                  <w:marRight w:val="0"/>
                  <w:marTop w:val="0"/>
                  <w:marBottom w:val="0"/>
                  <w:divBdr>
                    <w:top w:val="none" w:sz="0" w:space="0" w:color="auto"/>
                    <w:left w:val="none" w:sz="0" w:space="0" w:color="auto"/>
                    <w:bottom w:val="none" w:sz="0" w:space="0" w:color="auto"/>
                    <w:right w:val="none" w:sz="0" w:space="0" w:color="auto"/>
                  </w:divBdr>
                </w:div>
              </w:divsChild>
            </w:div>
            <w:div w:id="1075471897">
              <w:marLeft w:val="0"/>
              <w:marRight w:val="0"/>
              <w:marTop w:val="0"/>
              <w:marBottom w:val="0"/>
              <w:divBdr>
                <w:top w:val="none" w:sz="0" w:space="0" w:color="auto"/>
                <w:left w:val="none" w:sz="0" w:space="0" w:color="auto"/>
                <w:bottom w:val="none" w:sz="0" w:space="0" w:color="auto"/>
                <w:right w:val="none" w:sz="0" w:space="0" w:color="auto"/>
              </w:divBdr>
            </w:div>
            <w:div w:id="1637905093">
              <w:marLeft w:val="0"/>
              <w:marRight w:val="0"/>
              <w:marTop w:val="0"/>
              <w:marBottom w:val="0"/>
              <w:divBdr>
                <w:top w:val="none" w:sz="0" w:space="0" w:color="auto"/>
                <w:left w:val="none" w:sz="0" w:space="0" w:color="auto"/>
                <w:bottom w:val="none" w:sz="0" w:space="0" w:color="auto"/>
                <w:right w:val="none" w:sz="0" w:space="0" w:color="auto"/>
              </w:divBdr>
            </w:div>
            <w:div w:id="277611341">
              <w:marLeft w:val="0"/>
              <w:marRight w:val="0"/>
              <w:marTop w:val="0"/>
              <w:marBottom w:val="0"/>
              <w:divBdr>
                <w:top w:val="none" w:sz="0" w:space="0" w:color="auto"/>
                <w:left w:val="none" w:sz="0" w:space="0" w:color="auto"/>
                <w:bottom w:val="none" w:sz="0" w:space="0" w:color="auto"/>
                <w:right w:val="none" w:sz="0" w:space="0" w:color="auto"/>
              </w:divBdr>
            </w:div>
            <w:div w:id="672341347">
              <w:marLeft w:val="0"/>
              <w:marRight w:val="0"/>
              <w:marTop w:val="0"/>
              <w:marBottom w:val="0"/>
              <w:divBdr>
                <w:top w:val="none" w:sz="0" w:space="0" w:color="auto"/>
                <w:left w:val="none" w:sz="0" w:space="0" w:color="auto"/>
                <w:bottom w:val="none" w:sz="0" w:space="0" w:color="auto"/>
                <w:right w:val="none" w:sz="0" w:space="0" w:color="auto"/>
              </w:divBdr>
            </w:div>
            <w:div w:id="2138252926">
              <w:marLeft w:val="0"/>
              <w:marRight w:val="0"/>
              <w:marTop w:val="0"/>
              <w:marBottom w:val="0"/>
              <w:divBdr>
                <w:top w:val="none" w:sz="0" w:space="0" w:color="auto"/>
                <w:left w:val="none" w:sz="0" w:space="0" w:color="auto"/>
                <w:bottom w:val="none" w:sz="0" w:space="0" w:color="auto"/>
                <w:right w:val="none" w:sz="0" w:space="0" w:color="auto"/>
              </w:divBdr>
            </w:div>
            <w:div w:id="929657360">
              <w:marLeft w:val="0"/>
              <w:marRight w:val="0"/>
              <w:marTop w:val="0"/>
              <w:marBottom w:val="0"/>
              <w:divBdr>
                <w:top w:val="none" w:sz="0" w:space="0" w:color="auto"/>
                <w:left w:val="none" w:sz="0" w:space="0" w:color="auto"/>
                <w:bottom w:val="none" w:sz="0" w:space="0" w:color="auto"/>
                <w:right w:val="none" w:sz="0" w:space="0" w:color="auto"/>
              </w:divBdr>
            </w:div>
            <w:div w:id="1161460281">
              <w:marLeft w:val="0"/>
              <w:marRight w:val="0"/>
              <w:marTop w:val="0"/>
              <w:marBottom w:val="0"/>
              <w:divBdr>
                <w:top w:val="none" w:sz="0" w:space="0" w:color="auto"/>
                <w:left w:val="none" w:sz="0" w:space="0" w:color="auto"/>
                <w:bottom w:val="none" w:sz="0" w:space="0" w:color="auto"/>
                <w:right w:val="none" w:sz="0" w:space="0" w:color="auto"/>
              </w:divBdr>
            </w:div>
            <w:div w:id="17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672">
      <w:marLeft w:val="0"/>
      <w:marRight w:val="0"/>
      <w:marTop w:val="0"/>
      <w:marBottom w:val="150"/>
      <w:divBdr>
        <w:top w:val="single" w:sz="6" w:space="8" w:color="000000"/>
        <w:left w:val="single" w:sz="6" w:space="8" w:color="000000"/>
        <w:bottom w:val="single" w:sz="6" w:space="8" w:color="000000"/>
        <w:right w:val="single" w:sz="6" w:space="8" w:color="000000"/>
      </w:divBdr>
      <w:divsChild>
        <w:div w:id="639069198">
          <w:marLeft w:val="0"/>
          <w:marRight w:val="0"/>
          <w:marTop w:val="0"/>
          <w:marBottom w:val="0"/>
          <w:divBdr>
            <w:top w:val="none" w:sz="0" w:space="0" w:color="auto"/>
            <w:left w:val="none" w:sz="0" w:space="0" w:color="auto"/>
            <w:bottom w:val="none" w:sz="0" w:space="0" w:color="auto"/>
            <w:right w:val="none" w:sz="0" w:space="0" w:color="auto"/>
          </w:divBdr>
        </w:div>
      </w:divsChild>
    </w:div>
    <w:div w:id="2086797595">
      <w:marLeft w:val="0"/>
      <w:marRight w:val="0"/>
      <w:marTop w:val="0"/>
      <w:marBottom w:val="150"/>
      <w:divBdr>
        <w:top w:val="single" w:sz="6" w:space="8" w:color="000000"/>
        <w:left w:val="single" w:sz="6" w:space="8" w:color="000000"/>
        <w:bottom w:val="single" w:sz="6" w:space="8" w:color="000000"/>
        <w:right w:val="single" w:sz="6" w:space="8" w:color="000000"/>
      </w:divBdr>
      <w:divsChild>
        <w:div w:id="147328384">
          <w:marLeft w:val="0"/>
          <w:marRight w:val="0"/>
          <w:marTop w:val="0"/>
          <w:marBottom w:val="0"/>
          <w:divBdr>
            <w:top w:val="none" w:sz="0" w:space="0" w:color="auto"/>
            <w:left w:val="none" w:sz="0" w:space="0" w:color="auto"/>
            <w:bottom w:val="none" w:sz="0" w:space="0" w:color="auto"/>
            <w:right w:val="none" w:sz="0" w:space="0" w:color="auto"/>
          </w:divBdr>
        </w:div>
      </w:divsChild>
    </w:div>
    <w:div w:id="2139493255">
      <w:marLeft w:val="0"/>
      <w:marRight w:val="0"/>
      <w:marTop w:val="0"/>
      <w:marBottom w:val="150"/>
      <w:divBdr>
        <w:top w:val="single" w:sz="12" w:space="8" w:color="000000"/>
        <w:left w:val="single" w:sz="12" w:space="8" w:color="000000"/>
        <w:bottom w:val="single" w:sz="12" w:space="8" w:color="000000"/>
        <w:right w:val="single" w:sz="12" w:space="8" w:color="000000"/>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b2b-travel.liontravel.com/_webassets/lightspeed/subsitebundles/travel/imgs/icon/productfeaturesf.png" TargetMode="External"/><Relationship Id="rId13" Type="http://schemas.openxmlformats.org/officeDocument/2006/relationships/image" Target="https://static.liontech.com.tw/2TRS/67/57/&#28558;&#28417;&#23476;&#34809;&#23476;2.jpg" TargetMode="External"/><Relationship Id="rId18" Type="http://schemas.openxmlformats.org/officeDocument/2006/relationships/image" Target="https://static.liontech.com.tw/2TRS/67/57/&#35997;&#27580;&#25945;&#22530;2.jpg" TargetMode="External"/><Relationship Id="rId26" Type="http://schemas.openxmlformats.org/officeDocument/2006/relationships/image" Target="https://static.liontech.com.tw/2trs/67/57/&#22823;&#33747;&#33865;&#26609;&#29376;&#29572;&#27494;&#23721;3.jp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https://static.liontech.com.tw/2trs/67/57/%E4%BA%8C%E5%B4%81%E5%8F%A4%E5%8E%9D%E8%81%9A%E8%90%BD.jpg" TargetMode="External"/><Relationship Id="rId34" Type="http://schemas.openxmlformats.org/officeDocument/2006/relationships/image" Target="https://b2b-travel.liontravel.com/_webassets/lightspeed/subsitebundles/travel/imgs/icon/productnotice16.png" TargetMode="External"/><Relationship Id="rId7" Type="http://schemas.openxmlformats.org/officeDocument/2006/relationships/image" Target="https://b2b-travel.liontravel.com/_webassets/lightspeed/subsitebundles/travel/imgs/icon/productpricef.png" TargetMode="External"/><Relationship Id="rId12" Type="http://schemas.openxmlformats.org/officeDocument/2006/relationships/image" Target="https://static.liontech.com.tw/2TRS/67/57/&#28558;&#28417;&#23476;&#34809;&#23476;4.jpg" TargetMode="External"/><Relationship Id="rId17" Type="http://schemas.openxmlformats.org/officeDocument/2006/relationships/image" Target="https://static.liontech.com.tw/2TRS/67/57/&#35997;&#27580;&#25945;&#22530;1.jpg" TargetMode="External"/><Relationship Id="rId25" Type="http://schemas.openxmlformats.org/officeDocument/2006/relationships/image" Target="https://static.liontech.com.tw/2trs/67/57/&#28558;&#28246;&#36328;&#28023;&#22823;&#27211;2.jpg" TargetMode="External"/><Relationship Id="rId33" Type="http://schemas.openxmlformats.org/officeDocument/2006/relationships/image" Target="https://b2b-travel.liontravel.com/_webassets/lightspeed/subsitebundles/travel/imgs/icon/productreferf.pn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static.liontech.com.tw/2trs/67/57/&#38525;&#20809;&#27801;&#28760;&#20465;&#27138;&#37096;3.jpg" TargetMode="External"/><Relationship Id="rId20" Type="http://schemas.openxmlformats.org/officeDocument/2006/relationships/image" Target="https://static.liontech.com.tw/2trs/tch/6j/20200907-3.jpg" TargetMode="External"/><Relationship Id="rId29" Type="http://schemas.openxmlformats.org/officeDocument/2006/relationships/image" Target="https://static.liontech.com.tw/2trs/67/57/2020&#28558;&#28246;&#29128;&#20809;&#31680;3.jpg" TargetMode="External"/><Relationship Id="rId1" Type="http://schemas.openxmlformats.org/officeDocument/2006/relationships/styles" Target="styles.xml"/><Relationship Id="rId6" Type="http://schemas.openxmlformats.org/officeDocument/2006/relationships/image" Target="https://b2b-travel.liontravel.com/_webassets/lightspeed/subsitebundles/travel/imgs/icon/planeairplanef.png" TargetMode="External"/><Relationship Id="rId11" Type="http://schemas.openxmlformats.org/officeDocument/2006/relationships/image" Target="https://static.liontech.com.tw/2TRS/67/57/&#28558;&#28417;&#23476;&#34809;&#23476;5.jpg" TargetMode="External"/><Relationship Id="rId24" Type="http://schemas.openxmlformats.org/officeDocument/2006/relationships/image" Target="https://static.liontech.com.tw/2trs/67/57/&#31716;&#34892;&#21313;&#26449;&#25991;&#21270;&#22290;&#21312;2.jpg" TargetMode="External"/><Relationship Id="rId32" Type="http://schemas.openxmlformats.org/officeDocument/2006/relationships/image" Target="https://static.liontech.com.tw/2TRS/67/57/&#20803;&#27888;&#37202;&#24215;04.jpg" TargetMode="External"/><Relationship Id="rId37" Type="http://schemas.openxmlformats.org/officeDocument/2006/relationships/image" Target="https://b2b-travel.liontravel.com/_webassets/lightspeed/subsitebundles/travel/imgs/icon/productsaferulef.png" TargetMode="External"/><Relationship Id="rId5" Type="http://schemas.openxmlformats.org/officeDocument/2006/relationships/endnotes" Target="endnotes.xml"/><Relationship Id="rId15" Type="http://schemas.openxmlformats.org/officeDocument/2006/relationships/image" Target="https://static.liontech.com.tw/2trs/67/57/&#38525;&#20809;&#27801;&#28760;&#20465;&#27138;&#37096;2.jpg" TargetMode="External"/><Relationship Id="rId23" Type="http://schemas.openxmlformats.org/officeDocument/2006/relationships/image" Target="https://static.liontech.com.tw/2trs/67/57/&#31716;&#34892;&#21313;&#26449;&#25991;&#21270;&#22290;&#21312;3.jpg" TargetMode="External"/><Relationship Id="rId28" Type="http://schemas.openxmlformats.org/officeDocument/2006/relationships/image" Target="https://static.liontech.com.tw/2trs/67/57/2020&#28558;&#28246;&#29128;&#20809;&#31680;4.jpg" TargetMode="External"/><Relationship Id="rId36" Type="http://schemas.openxmlformats.org/officeDocument/2006/relationships/image" Target="https://b2b-travel.liontravel.com/_webassets/lightspeed/subsitebundles/travel/imgs/icon/toolremindf.png" TargetMode="External"/><Relationship Id="rId10" Type="http://schemas.openxmlformats.org/officeDocument/2006/relationships/image" Target="https://static.liontech.com.tw/2TRS/67/57/&#28558;&#28417;&#23476;&#34809;&#23476;1.jpg" TargetMode="External"/><Relationship Id="rId19" Type="http://schemas.openxmlformats.org/officeDocument/2006/relationships/image" Target="https://static.liontech.com.tw/2trs/tch/6j/20200907-2.jpg" TargetMode="External"/><Relationship Id="rId31" Type="http://schemas.openxmlformats.org/officeDocument/2006/relationships/image" Target="https://static.liontech.com.tw/2TRS/67/57/&#20803;&#27888;&#37202;&#24215;01.jpg"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https://static.liontech.com.tw/2trs/67/57/&#38525;&#20809;&#27801;&#28760;&#20465;&#27138;&#37096;1.jpg" TargetMode="External"/><Relationship Id="rId22" Type="http://schemas.openxmlformats.org/officeDocument/2006/relationships/image" Target="https://static.liontech.com.tw/2trs/67/57/%E4%BA%8C%E5%B4%81%E5%8F%A4%E5%8E%9D%E8%81%9A%E8%90%BD1.jpg" TargetMode="External"/><Relationship Id="rId27" Type="http://schemas.openxmlformats.org/officeDocument/2006/relationships/image" Target="https://static.liontech.com.tw/2trs/67/57/2020&#28558;&#28246;&#29128;&#20809;&#31680;2.jpg" TargetMode="External"/><Relationship Id="rId30" Type="http://schemas.openxmlformats.org/officeDocument/2006/relationships/image" Target="https://static.liontech.com.tw/2trs/67/57/2020&#28558;&#28246;&#29128;&#20809;&#31680;1.jpg" TargetMode="External"/><Relationship Id="rId35" Type="http://schemas.openxmlformats.org/officeDocument/2006/relationships/hyperlink" Target="http://www.liontravel.com/webpd/form7.asp?sProd=05TE508TR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雄獅旅遊網：規劃旅遊行程、機票、訂房、自由行的首選網站</dc:title>
  <dc:subject/>
  <dc:creator>黃靖棻</dc:creator>
  <cp:keywords/>
  <dc:description/>
  <cp:lastModifiedBy>黃靖棻</cp:lastModifiedBy>
  <cp:revision>3</cp:revision>
  <dcterms:created xsi:type="dcterms:W3CDTF">2020-10-13T02:50:00Z</dcterms:created>
  <dcterms:modified xsi:type="dcterms:W3CDTF">2020-10-13T03:00:00Z</dcterms:modified>
</cp:coreProperties>
</file>