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EB7B5" w14:textId="77777777" w:rsidR="00BF15F7" w:rsidRDefault="00554697">
      <w:pPr>
        <w:pStyle w:val="1"/>
        <w:divId w:val="2092434168"/>
        <w:rPr>
          <w:rFonts w:cs="Arial"/>
        </w:rPr>
      </w:pPr>
      <w:r>
        <w:rPr>
          <w:rFonts w:cs="Arial" w:hint="eastAsia"/>
        </w:rPr>
        <w:t>【宜蘭】大人囝仔～入住五星礁溪長榮！水湳洞山城散策～十三層遺址、陰陽海．海鮮大餐．龍座咖啡．卯澳小漁村．採柚子2日</w:t>
      </w:r>
    </w:p>
    <w:p w14:paraId="32DB48FA" w14:textId="77777777" w:rsidR="00BF15F7" w:rsidRDefault="00554697">
      <w:pPr>
        <w:pStyle w:val="2"/>
        <w:divId w:val="1084911205"/>
        <w:rPr>
          <w:rFonts w:cs="Arial"/>
        </w:rPr>
      </w:pPr>
      <w:r>
        <w:rPr>
          <w:rFonts w:cs="Arial"/>
          <w:noProof/>
        </w:rPr>
        <w:drawing>
          <wp:inline distT="0" distB="0" distL="0" distR="0" wp14:anchorId="46D6697C" wp14:editId="2A998EF1">
            <wp:extent cx="304800" cy="3048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價格說明</w:t>
      </w:r>
    </w:p>
    <w:p w14:paraId="218B7823" w14:textId="77777777" w:rsidR="00BF15F7" w:rsidRDefault="00554697">
      <w:pPr>
        <w:pStyle w:val="Web"/>
        <w:divId w:val="1084911205"/>
        <w:rPr>
          <w:rFonts w:cs="Arial"/>
        </w:rPr>
      </w:pPr>
      <w:r>
        <w:rPr>
          <w:rFonts w:cs="Arial" w:hint="eastAsia"/>
        </w:rPr>
        <w:t xml:space="preserve">特惠 應付訂金：$2,000 應立即付款 </w:t>
      </w:r>
    </w:p>
    <w:p w14:paraId="7E8C9DF8" w14:textId="77777777" w:rsidR="00BF15F7" w:rsidRDefault="00554697">
      <w:pPr>
        <w:pStyle w:val="Web"/>
        <w:divId w:val="1084911205"/>
        <w:rPr>
          <w:rFonts w:cs="Arial"/>
        </w:rPr>
      </w:pPr>
      <w:r>
        <w:rPr>
          <w:rFonts w:cs="Arial" w:hint="eastAsia"/>
        </w:rPr>
        <w:t>回程當日：【嬰兒】 未滿2歲之幼兒；【小孩】 2-12歲之小朋友；【成人】 滿12歲以上之旅客。</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1553"/>
        <w:gridCol w:w="1607"/>
        <w:gridCol w:w="1970"/>
        <w:gridCol w:w="2388"/>
        <w:gridCol w:w="1970"/>
        <w:gridCol w:w="1268"/>
      </w:tblGrid>
      <w:tr w:rsidR="00BF15F7" w14:paraId="0B34534F" w14:textId="77777777">
        <w:trPr>
          <w:divId w:val="1084911205"/>
        </w:trPr>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73952954" w14:textId="77777777" w:rsidR="00BF15F7" w:rsidRDefault="00554697">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單人房</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C5F6DA2"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大人</w:t>
            </w:r>
            <w:r>
              <w:rPr>
                <w:rFonts w:ascii="微軟正黑體" w:eastAsia="微軟正黑體" w:hAnsi="微軟正黑體" w:hint="eastAsia"/>
                <w:sz w:val="21"/>
                <w:szCs w:val="21"/>
              </w:rPr>
              <w:br/>
              <w:t xml:space="preserve">$6,399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3FDABE8"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孩童佔床</w:t>
            </w:r>
            <w:r>
              <w:rPr>
                <w:rFonts w:ascii="微軟正黑體" w:eastAsia="微軟正黑體" w:hAnsi="微軟正黑體" w:hint="eastAsia"/>
                <w:sz w:val="21"/>
                <w:szCs w:val="21"/>
              </w:rPr>
              <w:b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25B8A4C5"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孩童不佔床</w:t>
            </w:r>
            <w:r>
              <w:rPr>
                <w:rFonts w:ascii="微軟正黑體" w:eastAsia="微軟正黑體" w:hAnsi="微軟正黑體" w:hint="eastAsia"/>
                <w:sz w:val="21"/>
                <w:szCs w:val="21"/>
              </w:rPr>
              <w:b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795E9F7"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孩童加床</w:t>
            </w:r>
            <w:r>
              <w:rPr>
                <w:rFonts w:ascii="微軟正黑體" w:eastAsia="微軟正黑體" w:hAnsi="微軟正黑體" w:hint="eastAsia"/>
                <w:sz w:val="21"/>
                <w:szCs w:val="21"/>
              </w:rPr>
              <w:b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D3D7EC0"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嬰兒</w:t>
            </w:r>
            <w:r>
              <w:rPr>
                <w:rFonts w:ascii="微軟正黑體" w:eastAsia="微軟正黑體" w:hAnsi="微軟正黑體" w:hint="eastAsia"/>
                <w:sz w:val="21"/>
                <w:szCs w:val="21"/>
              </w:rPr>
              <w:br/>
              <w:t xml:space="preserve">-- </w:t>
            </w:r>
          </w:p>
        </w:tc>
      </w:tr>
      <w:tr w:rsidR="00BF15F7" w14:paraId="6A127220" w14:textId="77777777">
        <w:trPr>
          <w:divId w:val="1084911205"/>
        </w:trPr>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716CC315" w14:textId="77777777" w:rsidR="00BF15F7" w:rsidRDefault="00554697">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雙人房</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7484DE1C"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大人</w:t>
            </w:r>
            <w:r>
              <w:rPr>
                <w:rFonts w:ascii="微軟正黑體" w:eastAsia="微軟正黑體" w:hAnsi="微軟正黑體" w:hint="eastAsia"/>
                <w:sz w:val="21"/>
                <w:szCs w:val="21"/>
              </w:rPr>
              <w:br/>
              <w:t xml:space="preserve">$3,999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2849BE27"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孩童佔床</w:t>
            </w:r>
            <w:r>
              <w:rPr>
                <w:rFonts w:ascii="微軟正黑體" w:eastAsia="微軟正黑體" w:hAnsi="微軟正黑體" w:hint="eastAsia"/>
                <w:sz w:val="21"/>
                <w:szCs w:val="21"/>
              </w:rPr>
              <w:br/>
              <w:t xml:space="preserve">$3,999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01099E3"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孩童不佔床</w:t>
            </w:r>
            <w:r>
              <w:rPr>
                <w:rFonts w:ascii="微軟正黑體" w:eastAsia="微軟正黑體" w:hAnsi="微軟正黑體" w:hint="eastAsia"/>
                <w:sz w:val="21"/>
                <w:szCs w:val="21"/>
              </w:rPr>
              <w:br/>
              <w:t xml:space="preserve">$2,800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7EC6A64"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孩童加床</w:t>
            </w:r>
            <w:r>
              <w:rPr>
                <w:rFonts w:ascii="微軟正黑體" w:eastAsia="微軟正黑體" w:hAnsi="微軟正黑體" w:hint="eastAsia"/>
                <w:sz w:val="21"/>
                <w:szCs w:val="21"/>
              </w:rPr>
              <w:b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13BA3867"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嬰兒</w:t>
            </w:r>
            <w:r>
              <w:rPr>
                <w:rFonts w:ascii="微軟正黑體" w:eastAsia="微軟正黑體" w:hAnsi="微軟正黑體" w:hint="eastAsia"/>
                <w:sz w:val="21"/>
                <w:szCs w:val="21"/>
              </w:rPr>
              <w:br/>
              <w:t xml:space="preserve">$500 </w:t>
            </w:r>
          </w:p>
        </w:tc>
      </w:tr>
      <w:tr w:rsidR="00BF15F7" w14:paraId="12B6E531" w14:textId="77777777">
        <w:trPr>
          <w:divId w:val="1084911205"/>
        </w:trPr>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60B123FE" w14:textId="77777777" w:rsidR="00BF15F7" w:rsidRDefault="00554697">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三人房</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06BEB679"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大人</w:t>
            </w:r>
            <w:r>
              <w:rPr>
                <w:rFonts w:ascii="微軟正黑體" w:eastAsia="微軟正黑體" w:hAnsi="微軟正黑體" w:hint="eastAsia"/>
                <w:sz w:val="21"/>
                <w:szCs w:val="21"/>
              </w:rPr>
              <w:br/>
              <w:t xml:space="preserve">$3,999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5D6AE259"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孩童佔床</w:t>
            </w:r>
            <w:r>
              <w:rPr>
                <w:rFonts w:ascii="微軟正黑體" w:eastAsia="微軟正黑體" w:hAnsi="微軟正黑體" w:hint="eastAsia"/>
                <w:sz w:val="21"/>
                <w:szCs w:val="21"/>
              </w:rPr>
              <w:br/>
              <w:t xml:space="preserve">$3,999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687A587B"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孩童不佔床</w:t>
            </w:r>
            <w:r>
              <w:rPr>
                <w:rFonts w:ascii="微軟正黑體" w:eastAsia="微軟正黑體" w:hAnsi="微軟正黑體" w:hint="eastAsia"/>
                <w:sz w:val="21"/>
                <w:szCs w:val="21"/>
              </w:rPr>
              <w:br/>
              <w:t xml:space="preserve">$2,800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38A152F5"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孩童加床</w:t>
            </w:r>
            <w:r>
              <w:rPr>
                <w:rFonts w:ascii="微軟正黑體" w:eastAsia="微軟正黑體" w:hAnsi="微軟正黑體" w:hint="eastAsia"/>
                <w:sz w:val="21"/>
                <w:szCs w:val="21"/>
              </w:rPr>
              <w:b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1FF8468A"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嬰兒</w:t>
            </w:r>
            <w:r>
              <w:rPr>
                <w:rFonts w:ascii="微軟正黑體" w:eastAsia="微軟正黑體" w:hAnsi="微軟正黑體" w:hint="eastAsia"/>
                <w:sz w:val="21"/>
                <w:szCs w:val="21"/>
              </w:rPr>
              <w:br/>
              <w:t xml:space="preserve">$500 </w:t>
            </w:r>
          </w:p>
        </w:tc>
      </w:tr>
      <w:tr w:rsidR="00BF15F7" w14:paraId="08A2E30F" w14:textId="77777777">
        <w:trPr>
          <w:divId w:val="1084911205"/>
        </w:trPr>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0D83401A" w14:textId="77777777" w:rsidR="00BF15F7" w:rsidRDefault="00554697">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四人房</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7F3EDADE"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大人</w:t>
            </w:r>
            <w:r>
              <w:rPr>
                <w:rFonts w:ascii="微軟正黑體" w:eastAsia="微軟正黑體" w:hAnsi="微軟正黑體" w:hint="eastAsia"/>
                <w:sz w:val="21"/>
                <w:szCs w:val="21"/>
              </w:rPr>
              <w:br/>
              <w:t xml:space="preserve">$3,999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295F640C"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孩童佔床</w:t>
            </w:r>
            <w:r>
              <w:rPr>
                <w:rFonts w:ascii="微軟正黑體" w:eastAsia="微軟正黑體" w:hAnsi="微軟正黑體" w:hint="eastAsia"/>
                <w:sz w:val="21"/>
                <w:szCs w:val="21"/>
              </w:rPr>
              <w:br/>
              <w:t xml:space="preserve">$3,999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4B8DDB54"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孩童不佔床</w:t>
            </w:r>
            <w:r>
              <w:rPr>
                <w:rFonts w:ascii="微軟正黑體" w:eastAsia="微軟正黑體" w:hAnsi="微軟正黑體" w:hint="eastAsia"/>
                <w:sz w:val="21"/>
                <w:szCs w:val="21"/>
              </w:rPr>
              <w:br/>
              <w:t xml:space="preserve">$2,800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1C23FD7C"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孩童加床</w:t>
            </w:r>
            <w:r>
              <w:rPr>
                <w:rFonts w:ascii="微軟正黑體" w:eastAsia="微軟正黑體" w:hAnsi="微軟正黑體" w:hint="eastAsia"/>
                <w:sz w:val="21"/>
                <w:szCs w:val="21"/>
              </w:rPr>
              <w:br/>
              <w:t xml:space="preserve">-- </w:t>
            </w: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2BC03AF7"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嬰兒</w:t>
            </w:r>
            <w:r>
              <w:rPr>
                <w:rFonts w:ascii="微軟正黑體" w:eastAsia="微軟正黑體" w:hAnsi="微軟正黑體" w:hint="eastAsia"/>
                <w:sz w:val="21"/>
                <w:szCs w:val="21"/>
              </w:rPr>
              <w:br/>
              <w:t xml:space="preserve">$500 </w:t>
            </w:r>
          </w:p>
        </w:tc>
      </w:tr>
    </w:tbl>
    <w:p w14:paraId="6BED7B4E" w14:textId="77777777" w:rsidR="00BF15F7" w:rsidRDefault="00554697">
      <w:pPr>
        <w:pStyle w:val="2"/>
        <w:divId w:val="563445237"/>
        <w:rPr>
          <w:rFonts w:cs="Arial"/>
        </w:rPr>
      </w:pPr>
      <w:r>
        <w:rPr>
          <w:rFonts w:cs="Arial"/>
          <w:noProof/>
        </w:rPr>
        <w:drawing>
          <wp:inline distT="0" distB="0" distL="0" distR="0" wp14:anchorId="600D85AC" wp14:editId="01CDF453">
            <wp:extent cx="304800" cy="3048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行程特色</w:t>
      </w:r>
    </w:p>
    <w:p w14:paraId="10A05CC5" w14:textId="6B1CF6C9" w:rsidR="00BF15F7" w:rsidRDefault="00554697">
      <w:pPr>
        <w:jc w:val="center"/>
        <w:divId w:val="1090204056"/>
        <w:rPr>
          <w:rFonts w:ascii="微軟正黑體" w:eastAsia="微軟正黑體" w:hAnsi="微軟正黑體" w:cs="Arial"/>
          <w:sz w:val="21"/>
          <w:szCs w:val="21"/>
        </w:rPr>
      </w:pPr>
      <w:r>
        <w:rPr>
          <w:rFonts w:ascii="微軟正黑體" w:eastAsia="微軟正黑體" w:hAnsi="微軟正黑體" w:cs="Arial"/>
          <w:noProof/>
          <w:sz w:val="21"/>
          <w:szCs w:val="21"/>
        </w:rPr>
        <w:drawing>
          <wp:inline distT="0" distB="0" distL="0" distR="0" wp14:anchorId="5522C9A6" wp14:editId="17646330">
            <wp:extent cx="6286500" cy="2357438"/>
            <wp:effectExtent l="0" t="0" r="0" b="508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307367" cy="2365263"/>
                    </a:xfrm>
                    <a:prstGeom prst="rect">
                      <a:avLst/>
                    </a:prstGeom>
                    <a:noFill/>
                    <a:ln>
                      <a:noFill/>
                    </a:ln>
                  </pic:spPr>
                </pic:pic>
              </a:graphicData>
            </a:graphic>
          </wp:inline>
        </w:drawing>
      </w:r>
      <w:r>
        <w:rPr>
          <w:rFonts w:ascii="微軟正黑體" w:eastAsia="微軟正黑體" w:hAnsi="微軟正黑體" w:cs="Arial" w:hint="eastAsia"/>
          <w:sz w:val="21"/>
          <w:szCs w:val="21"/>
        </w:rPr>
        <w:br/>
        <w:t> </w:t>
      </w:r>
    </w:p>
    <w:p w14:paraId="5416E403" w14:textId="1891E67D" w:rsidR="00BF15F7" w:rsidRDefault="00554697">
      <w:pPr>
        <w:pStyle w:val="Web"/>
        <w:divId w:val="1090204056"/>
        <w:rPr>
          <w:rFonts w:cs="Arial"/>
        </w:rPr>
      </w:pPr>
      <w:r>
        <w:rPr>
          <w:rFonts w:cs="Arial" w:hint="eastAsia"/>
        </w:rPr>
        <w:br/>
      </w:r>
      <w:r>
        <w:rPr>
          <w:rFonts w:cs="Arial" w:hint="eastAsia"/>
          <w:color w:val="0000FF"/>
          <w:sz w:val="30"/>
          <w:szCs w:val="30"/>
        </w:rPr>
        <w:t>本團出發日期：9/2(三)、9/6(日)、9/8(二)、9/10(四)、9/14(一)、9/16(三)、 09/24(四)、9/28(一)、9/30(三)</w:t>
      </w:r>
      <w:r>
        <w:rPr>
          <w:rFonts w:cs="Arial" w:hint="eastAsia"/>
        </w:rPr>
        <w:br/>
        <w:t> </w:t>
      </w:r>
    </w:p>
    <w:p w14:paraId="0D3625BA" w14:textId="77777777" w:rsidR="00BF15F7" w:rsidRDefault="00554697">
      <w:pPr>
        <w:pStyle w:val="Web"/>
        <w:jc w:val="center"/>
        <w:divId w:val="1090204056"/>
        <w:rPr>
          <w:rFonts w:cs="Arial"/>
        </w:rPr>
      </w:pPr>
      <w:r>
        <w:rPr>
          <w:rStyle w:val="a5"/>
          <w:rFonts w:cs="Arial" w:hint="eastAsia"/>
          <w:color w:val="FF0000"/>
        </w:rPr>
        <w:lastRenderedPageBreak/>
        <w:t>本行程入住 </w:t>
      </w:r>
      <w:r>
        <w:rPr>
          <w:rStyle w:val="a5"/>
          <w:rFonts w:cs="Arial" w:hint="eastAsia"/>
          <w:color w:val="0000FF"/>
        </w:rPr>
        <w:t>五星 礁溪長榮鳳凰酒店</w:t>
      </w:r>
      <w:r>
        <w:rPr>
          <w:rStyle w:val="a5"/>
          <w:rFonts w:cs="Arial" w:hint="eastAsia"/>
          <w:color w:val="FF0000"/>
        </w:rPr>
        <w:t>！！</w:t>
      </w:r>
      <w:r>
        <w:rPr>
          <w:rFonts w:cs="Arial" w:hint="eastAsia"/>
        </w:rPr>
        <w:br/>
      </w:r>
      <w:r>
        <w:rPr>
          <w:rFonts w:cs="Arial" w:hint="eastAsia"/>
          <w:sz w:val="33"/>
          <w:szCs w:val="33"/>
        </w:rPr>
        <w:t>原價９９９９，大人囝仔價，</w:t>
      </w:r>
      <w:r>
        <w:rPr>
          <w:rFonts w:cs="Arial" w:hint="eastAsia"/>
          <w:color w:val="FF0000"/>
          <w:sz w:val="54"/>
          <w:szCs w:val="54"/>
        </w:rPr>
        <w:t>只要一口價３９９９／人</w:t>
      </w:r>
      <w:r>
        <w:rPr>
          <w:rFonts w:cs="Arial" w:hint="eastAsia"/>
          <w:color w:val="0000FF"/>
        </w:rPr>
        <w:t xml:space="preserve">(單人團費另計)　</w:t>
      </w:r>
    </w:p>
    <w:p w14:paraId="715213DA" w14:textId="77777777" w:rsidR="00BF15F7" w:rsidRDefault="00554697">
      <w:pPr>
        <w:pStyle w:val="Web"/>
        <w:divId w:val="1090204056"/>
        <w:rPr>
          <w:rFonts w:cs="Arial"/>
        </w:rPr>
      </w:pPr>
      <w:r>
        <w:rPr>
          <w:rFonts w:cs="Arial" w:hint="eastAsia"/>
        </w:rPr>
        <w:t> </w:t>
      </w:r>
    </w:p>
    <w:p w14:paraId="74D096BE" w14:textId="77777777" w:rsidR="00BF15F7" w:rsidRDefault="00554697">
      <w:pPr>
        <w:pStyle w:val="Web"/>
        <w:jc w:val="center"/>
        <w:divId w:val="1090204056"/>
        <w:rPr>
          <w:rFonts w:cs="Arial"/>
        </w:rPr>
      </w:pPr>
      <w:r>
        <w:rPr>
          <w:rFonts w:cs="Arial"/>
          <w:noProof/>
        </w:rPr>
        <w:drawing>
          <wp:inline distT="0" distB="0" distL="0" distR="0" wp14:anchorId="2F22E16C" wp14:editId="1EC74B23">
            <wp:extent cx="6532153" cy="4352925"/>
            <wp:effectExtent l="0" t="0" r="254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538169" cy="4356934"/>
                    </a:xfrm>
                    <a:prstGeom prst="rect">
                      <a:avLst/>
                    </a:prstGeom>
                    <a:noFill/>
                    <a:ln>
                      <a:noFill/>
                    </a:ln>
                  </pic:spPr>
                </pic:pic>
              </a:graphicData>
            </a:graphic>
          </wp:inline>
        </w:drawing>
      </w:r>
    </w:p>
    <w:p w14:paraId="0133DD4E" w14:textId="4D93A896" w:rsidR="00BF15F7" w:rsidRDefault="00554697">
      <w:pPr>
        <w:pStyle w:val="Web"/>
        <w:divId w:val="1090204056"/>
        <w:rPr>
          <w:rFonts w:cs="Arial"/>
        </w:rPr>
      </w:pPr>
      <w:r>
        <w:rPr>
          <w:rStyle w:val="a5"/>
          <w:rFonts w:cs="Arial" w:hint="eastAsia"/>
          <w:color w:val="219933"/>
          <w:sz w:val="33"/>
          <w:szCs w:val="33"/>
        </w:rPr>
        <w:t>別再猶豫！２０２０年 來一場山與海的旅行!</w:t>
      </w:r>
      <w:r>
        <w:rPr>
          <w:rFonts w:cs="Arial" w:hint="eastAsia"/>
        </w:rPr>
        <w:br/>
      </w:r>
      <w:r>
        <w:rPr>
          <w:rFonts w:ascii="Segoe UI Emoji" w:hAnsi="Segoe UI Emoji" w:cs="Segoe UI Emoji"/>
          <w:color w:val="0000FF"/>
        </w:rPr>
        <w:t>🍊</w:t>
      </w:r>
      <w:r>
        <w:rPr>
          <w:rFonts w:cs="Arial" w:hint="eastAsia"/>
          <w:b/>
          <w:bCs/>
          <w:color w:val="0000FF"/>
        </w:rPr>
        <w:t>濂洞里步道小祕境散策</w:t>
      </w:r>
      <w:r>
        <w:rPr>
          <w:rStyle w:val="a5"/>
          <w:rFonts w:cs="Arial" w:hint="eastAsia"/>
          <w:color w:val="0000FF"/>
        </w:rPr>
        <w:t xml:space="preserve">　</w:t>
      </w:r>
      <w:r>
        <w:rPr>
          <w:rStyle w:val="a5"/>
          <w:rFonts w:cs="Arial" w:hint="eastAsia"/>
          <w:color w:val="FF0000"/>
        </w:rPr>
        <w:t>遠眺十三層遺址、陰陽海、廢煙道、浪漫階梯</w:t>
      </w:r>
      <w:r>
        <w:rPr>
          <w:rFonts w:cs="Arial" w:hint="eastAsia"/>
        </w:rPr>
        <w:br/>
      </w:r>
      <w:r>
        <w:rPr>
          <w:rFonts w:ascii="Segoe UI Emoji" w:hAnsi="Segoe UI Emoji" w:cs="Segoe UI Emoji"/>
          <w:color w:val="0000FF"/>
        </w:rPr>
        <w:t>⛵</w:t>
      </w:r>
      <w:r>
        <w:rPr>
          <w:rFonts w:cs="微軟正黑體" w:hint="eastAsia"/>
          <w:color w:val="0000FF"/>
        </w:rPr>
        <w:t>陰陽海觀景台</w:t>
      </w:r>
      <w:r>
        <w:rPr>
          <w:rStyle w:val="a5"/>
          <w:rFonts w:cs="Arial" w:hint="eastAsia"/>
          <w:sz w:val="30"/>
          <w:szCs w:val="30"/>
        </w:rPr>
        <w:t xml:space="preserve">　望陰陽海海天一色美景</w:t>
      </w:r>
      <w:r>
        <w:rPr>
          <w:rFonts w:cs="Arial" w:hint="eastAsia"/>
        </w:rPr>
        <w:br/>
      </w:r>
      <w:r>
        <w:rPr>
          <w:rFonts w:ascii="Segoe UI Emoji" w:hAnsi="Segoe UI Emoji" w:cs="Segoe UI Emoji"/>
          <w:color w:val="0000FF"/>
        </w:rPr>
        <w:t>😍</w:t>
      </w:r>
      <w:r>
        <w:rPr>
          <w:rStyle w:val="a5"/>
          <w:rFonts w:cs="Arial" w:hint="eastAsia"/>
          <w:color w:val="0000FF"/>
        </w:rPr>
        <w:t>五星長榮鳳凰酒店</w:t>
      </w:r>
      <w:r>
        <w:rPr>
          <w:rStyle w:val="a5"/>
          <w:rFonts w:cs="Arial" w:hint="eastAsia"/>
          <w:sz w:val="30"/>
          <w:szCs w:val="30"/>
        </w:rPr>
        <w:t xml:space="preserve"> 　</w:t>
      </w:r>
      <w:r>
        <w:rPr>
          <w:rStyle w:val="a5"/>
          <w:rFonts w:cs="Arial" w:hint="eastAsia"/>
          <w:color w:val="FF0000"/>
        </w:rPr>
        <w:t>入住礁溪長榮鳳凰</w:t>
      </w:r>
      <w:r>
        <w:rPr>
          <w:rStyle w:val="a5"/>
          <w:rFonts w:cs="Arial" w:hint="eastAsia"/>
        </w:rPr>
        <w:t>，全客房擁有溫泉浴池～泡暖湯～五星級奢華住宿，超優惠價格！</w:t>
      </w:r>
      <w:r>
        <w:rPr>
          <w:rFonts w:cs="Arial" w:hint="eastAsia"/>
        </w:rPr>
        <w:br/>
      </w:r>
      <w:r>
        <w:rPr>
          <w:rFonts w:ascii="Segoe UI Emoji" w:hAnsi="Segoe UI Emoji" w:cs="Segoe UI Emoji"/>
          <w:color w:val="0000FF"/>
        </w:rPr>
        <w:t>⛵</w:t>
      </w:r>
      <w:r>
        <w:rPr>
          <w:rFonts w:cs="微軟正黑體" w:hint="eastAsia"/>
          <w:color w:val="0000FF"/>
        </w:rPr>
        <w:t>冬山小鎮小農遊</w:t>
      </w:r>
      <w:r>
        <w:rPr>
          <w:rFonts w:cs="Arial" w:hint="eastAsia"/>
          <w:color w:val="0000FF"/>
        </w:rPr>
        <w:t>~</w:t>
      </w:r>
      <w:r>
        <w:rPr>
          <w:rFonts w:cs="Arial" w:hint="eastAsia"/>
          <w:color w:val="000000"/>
        </w:rPr>
        <w:t>採柚子、健康銅鑼燒DIY</w:t>
      </w:r>
      <w:r>
        <w:rPr>
          <w:rFonts w:cs="Arial" w:hint="eastAsia"/>
        </w:rPr>
        <w:br/>
      </w:r>
      <w:r>
        <w:rPr>
          <w:rStyle w:val="a5"/>
          <w:rFonts w:ascii="Segoe UI Emoji" w:hAnsi="Segoe UI Emoji" w:cs="Segoe UI Emoji"/>
          <w:sz w:val="33"/>
          <w:szCs w:val="33"/>
        </w:rPr>
        <w:t>🐟</w:t>
      </w:r>
      <w:r>
        <w:rPr>
          <w:rFonts w:cs="Arial" w:hint="eastAsia"/>
          <w:sz w:val="33"/>
          <w:szCs w:val="33"/>
        </w:rPr>
        <w:t> </w:t>
      </w:r>
      <w:r>
        <w:rPr>
          <w:rStyle w:val="a5"/>
          <w:rFonts w:cs="Arial" w:hint="eastAsia"/>
          <w:color w:val="0000FF"/>
        </w:rPr>
        <w:t>海鮮大餐~</w:t>
      </w:r>
      <w:r>
        <w:rPr>
          <w:rFonts w:cs="Arial" w:hint="eastAsia"/>
        </w:rPr>
        <w:t xml:space="preserve">　</w:t>
      </w:r>
      <w:r>
        <w:rPr>
          <w:rFonts w:cs="Arial" w:hint="eastAsia"/>
          <w:b/>
          <w:bCs/>
        </w:rPr>
        <w:t>鼻頭角老字號海鮮店</w:t>
      </w:r>
    </w:p>
    <w:p w14:paraId="3DBDAA90" w14:textId="77777777" w:rsidR="00BF15F7" w:rsidRDefault="00554697">
      <w:pPr>
        <w:pStyle w:val="Web"/>
        <w:divId w:val="780690789"/>
        <w:rPr>
          <w:rFonts w:cs="Arial"/>
        </w:rPr>
      </w:pPr>
      <w:r>
        <w:rPr>
          <w:rFonts w:ascii="Segoe UI Emoji" w:hAnsi="Segoe UI Emoji" w:cs="Segoe UI Emoji"/>
          <w:color w:val="0000FF"/>
        </w:rPr>
        <w:t>😍</w:t>
      </w:r>
      <w:r>
        <w:rPr>
          <w:rStyle w:val="a5"/>
          <w:rFonts w:cs="Arial" w:hint="eastAsia"/>
          <w:color w:val="FF0000"/>
        </w:rPr>
        <w:t>「</w:t>
      </w:r>
      <w:r>
        <w:rPr>
          <w:rStyle w:val="a5"/>
          <w:rFonts w:cs="Arial" w:hint="eastAsia"/>
          <w:color w:val="FF0000"/>
          <w:sz w:val="39"/>
          <w:szCs w:val="39"/>
        </w:rPr>
        <w:t>五星 礁溪長榮鳳凰酒店」</w:t>
      </w:r>
      <w:r>
        <w:rPr>
          <w:rStyle w:val="a5"/>
          <w:rFonts w:cs="Arial" w:hint="eastAsia"/>
          <w:sz w:val="39"/>
          <w:szCs w:val="39"/>
        </w:rPr>
        <w:t>最優惠的價格，最奢華的住宿， 1500坪親水空間</w:t>
      </w:r>
      <w:r>
        <w:rPr>
          <w:rFonts w:cs="Arial" w:hint="eastAsia"/>
          <w:sz w:val="27"/>
          <w:szCs w:val="27"/>
        </w:rPr>
        <w:br/>
      </w:r>
      <w:r>
        <w:rPr>
          <w:rFonts w:cs="Arial" w:hint="eastAsia"/>
          <w:sz w:val="24"/>
          <w:szCs w:val="24"/>
        </w:rPr>
        <w:t>鄰近熱鬧的礁溪商圈，全客房提供碳酸氫鈉美人湯溫泉，礁溪五星酒店指標，每間客房占地約12坪，結合木造質地、天然石材進行空間規劃，以最美的氣味、最近的距離、最舒適的顏色與溫度，溫暖陪伴每一位房客。１５００坪親水空間，細細體會按摩池、草藥浴、金棗浴、溪流池及浮浴池，洗去平日的疲憊。</w:t>
      </w:r>
    </w:p>
    <w:p w14:paraId="081A81CC" w14:textId="29247502" w:rsidR="00BF15F7" w:rsidRDefault="00554697" w:rsidP="00F55532">
      <w:pPr>
        <w:pStyle w:val="Web"/>
        <w:divId w:val="780690789"/>
        <w:rPr>
          <w:rFonts w:cs="Arial"/>
        </w:rPr>
      </w:pPr>
      <w:r>
        <w:rPr>
          <w:rFonts w:cs="Arial"/>
          <w:noProof/>
          <w:sz w:val="24"/>
          <w:szCs w:val="24"/>
        </w:rPr>
        <w:lastRenderedPageBreak/>
        <w:drawing>
          <wp:inline distT="0" distB="0" distL="0" distR="0" wp14:anchorId="43CEF5F9" wp14:editId="45CFC133">
            <wp:extent cx="2390775" cy="1434465"/>
            <wp:effectExtent l="0" t="0" r="9525" b="0"/>
            <wp:docPr id="8" name="圖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390775" cy="1434465"/>
                    </a:xfrm>
                    <a:prstGeom prst="rect">
                      <a:avLst/>
                    </a:prstGeom>
                    <a:noFill/>
                    <a:ln>
                      <a:noFill/>
                    </a:ln>
                  </pic:spPr>
                </pic:pic>
              </a:graphicData>
            </a:graphic>
          </wp:inline>
        </w:drawing>
      </w:r>
      <w:r w:rsidR="00F55532">
        <w:rPr>
          <w:rFonts w:cs="Arial"/>
          <w:noProof/>
        </w:rPr>
        <w:drawing>
          <wp:inline distT="0" distB="0" distL="0" distR="0" wp14:anchorId="760B353B" wp14:editId="02898E87">
            <wp:extent cx="2162175" cy="1440840"/>
            <wp:effectExtent l="0" t="0" r="0" b="6985"/>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187425" cy="1457666"/>
                    </a:xfrm>
                    <a:prstGeom prst="rect">
                      <a:avLst/>
                    </a:prstGeom>
                    <a:noFill/>
                    <a:ln>
                      <a:noFill/>
                    </a:ln>
                  </pic:spPr>
                </pic:pic>
              </a:graphicData>
            </a:graphic>
          </wp:inline>
        </w:drawing>
      </w:r>
      <w:r w:rsidR="00F55532">
        <w:rPr>
          <w:rFonts w:cs="Arial"/>
          <w:noProof/>
        </w:rPr>
        <w:drawing>
          <wp:inline distT="0" distB="0" distL="0" distR="0" wp14:anchorId="7CF814A7" wp14:editId="54517277">
            <wp:extent cx="2157413" cy="1438275"/>
            <wp:effectExtent l="0" t="0" r="0"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160528" cy="1440352"/>
                    </a:xfrm>
                    <a:prstGeom prst="rect">
                      <a:avLst/>
                    </a:prstGeom>
                    <a:noFill/>
                    <a:ln>
                      <a:noFill/>
                    </a:ln>
                  </pic:spPr>
                </pic:pic>
              </a:graphicData>
            </a:graphic>
          </wp:inline>
        </w:drawing>
      </w:r>
    </w:p>
    <w:p w14:paraId="7BF220C9" w14:textId="77777777" w:rsidR="00BF15F7" w:rsidRDefault="00554697">
      <w:pPr>
        <w:pStyle w:val="Web"/>
        <w:jc w:val="center"/>
        <w:divId w:val="780690789"/>
        <w:rPr>
          <w:rFonts w:cs="Arial"/>
        </w:rPr>
      </w:pPr>
      <w:r>
        <w:rPr>
          <w:rFonts w:cs="Arial" w:hint="eastAsia"/>
        </w:rPr>
        <w:t>(圖片僅供參考，以實際現場房型為主)</w:t>
      </w:r>
    </w:p>
    <w:p w14:paraId="12E0A945" w14:textId="53A1274E" w:rsidR="00BF15F7" w:rsidRDefault="00554697">
      <w:pPr>
        <w:pStyle w:val="Web"/>
        <w:divId w:val="1969780783"/>
        <w:rPr>
          <w:rFonts w:cs="Arial"/>
        </w:rPr>
      </w:pPr>
      <w:r>
        <w:rPr>
          <w:rStyle w:val="a5"/>
          <w:rFonts w:cs="Arial" w:hint="eastAsia"/>
          <w:color w:val="0000FF"/>
        </w:rPr>
        <w:t>水湳洞十三層遺址~移動時光的天空之城</w:t>
      </w:r>
      <w:r>
        <w:rPr>
          <w:rFonts w:cs="Arial" w:hint="eastAsia"/>
        </w:rPr>
        <w:br/>
        <w:t>台金舊礦廠又被暱稱為十三層，遠遠望過去很像荒廢的美麗宮殿，常被稱為礦山上的布達拉宮，景觀點以水湳洞停車場仰望，以及長仁社區觀景亭側看的角度最動人。本建築物是銅礦與黃金冶煉廠，用來處理、精煉從金瓜石和九份送來的礦石。本礦廠創建於日治時代，自1945年台灣光復後，中華民國政府將礦場收為國營公司的事業。 1973年，銅礦和黃金礦已耗盡，鍊礦被停止，1981年，公司被關閉，建築本體則被廢棄至今。十三層由來是建築本體從地面算起共有十三層，拾級而上，氣勢磅礡，最多曾有8,000人在此生活、鍊銅，雖已廢棄但建築仍大致完好，別有蒼涼古風，猶如現代版的龐貝城。</w:t>
      </w:r>
    </w:p>
    <w:p w14:paraId="4FCA856C" w14:textId="77777777" w:rsidR="00BF15F7" w:rsidRDefault="00554697">
      <w:pPr>
        <w:pStyle w:val="Web"/>
        <w:jc w:val="center"/>
        <w:divId w:val="1969780783"/>
        <w:rPr>
          <w:rFonts w:cs="Arial"/>
        </w:rPr>
      </w:pPr>
      <w:r>
        <w:rPr>
          <w:rFonts w:cs="Arial"/>
          <w:noProof/>
        </w:rPr>
        <w:drawing>
          <wp:inline distT="0" distB="0" distL="0" distR="0" wp14:anchorId="3C9D50FE" wp14:editId="41F86511">
            <wp:extent cx="4591050" cy="2582465"/>
            <wp:effectExtent l="0" t="0" r="0" b="8890"/>
            <wp:docPr id="11" name="圖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4634208" cy="2606741"/>
                    </a:xfrm>
                    <a:prstGeom prst="rect">
                      <a:avLst/>
                    </a:prstGeom>
                    <a:noFill/>
                    <a:ln>
                      <a:noFill/>
                    </a:ln>
                  </pic:spPr>
                </pic:pic>
              </a:graphicData>
            </a:graphic>
          </wp:inline>
        </w:drawing>
      </w:r>
    </w:p>
    <w:p w14:paraId="276D5368" w14:textId="3C0D8029" w:rsidR="00BF15F7" w:rsidRDefault="00554697">
      <w:pPr>
        <w:pStyle w:val="Web"/>
        <w:divId w:val="1969780783"/>
        <w:rPr>
          <w:rFonts w:cs="Arial"/>
        </w:rPr>
      </w:pPr>
      <w:r>
        <w:rPr>
          <w:rFonts w:cs="Arial" w:hint="eastAsia"/>
          <w:color w:val="0000FF"/>
        </w:rPr>
        <w:t>濂洞里步道~單程20公尺</w:t>
      </w:r>
      <w:r>
        <w:rPr>
          <w:rFonts w:cs="Arial" w:hint="eastAsia"/>
        </w:rPr>
        <w:br/>
        <w:t>漫步瑞芳水湳洞的濂洞里，步行日本海濱風格悠閒小徑，眺望C型彎道，往上走可到多功能展演平台、陰陽海景觀台、廢煙道等景色，觀賞金黃色的溪水從上游的黃金瀑布流下來。走到洞頂路口，可以看到金水公路上的黃金瀑布! </w:t>
      </w:r>
      <w:r>
        <w:rPr>
          <w:rFonts w:cs="Arial" w:hint="eastAsia"/>
        </w:rPr>
        <w:br/>
        <w:t> </w:t>
      </w:r>
    </w:p>
    <w:p w14:paraId="28258816" w14:textId="77777777" w:rsidR="00BF15F7" w:rsidRDefault="00554697">
      <w:pPr>
        <w:pStyle w:val="Web"/>
        <w:jc w:val="center"/>
        <w:divId w:val="1969780783"/>
        <w:rPr>
          <w:rFonts w:cs="Arial"/>
        </w:rPr>
      </w:pPr>
      <w:r>
        <w:rPr>
          <w:rFonts w:cs="Arial"/>
          <w:noProof/>
        </w:rPr>
        <w:drawing>
          <wp:inline distT="0" distB="0" distL="0" distR="0" wp14:anchorId="765BC227" wp14:editId="72A61761">
            <wp:extent cx="4639734" cy="2609850"/>
            <wp:effectExtent l="0" t="0" r="8890" b="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4660847" cy="2621726"/>
                    </a:xfrm>
                    <a:prstGeom prst="rect">
                      <a:avLst/>
                    </a:prstGeom>
                    <a:noFill/>
                    <a:ln>
                      <a:noFill/>
                    </a:ln>
                  </pic:spPr>
                </pic:pic>
              </a:graphicData>
            </a:graphic>
          </wp:inline>
        </w:drawing>
      </w:r>
    </w:p>
    <w:p w14:paraId="42E27C86" w14:textId="178DF570" w:rsidR="00BF15F7" w:rsidRDefault="00554697">
      <w:pPr>
        <w:pStyle w:val="Web"/>
        <w:divId w:val="1969780783"/>
        <w:rPr>
          <w:rFonts w:cs="Arial"/>
        </w:rPr>
      </w:pPr>
      <w:r>
        <w:rPr>
          <w:rFonts w:cs="Arial" w:hint="eastAsia"/>
          <w:color w:val="0000FF"/>
        </w:rPr>
        <w:t>金瓜石三條龍~廢煙管</w:t>
      </w:r>
      <w:r>
        <w:rPr>
          <w:rFonts w:cs="Arial" w:hint="eastAsia"/>
        </w:rPr>
        <w:br/>
        <w:t>自水湳洞往茶壺山方向眺望，可看到三條巨大的灰色水泥管道攀山而上，是當地居民俗稱「金瓜石三條龍」的廢煙</w:t>
      </w:r>
      <w:r>
        <w:rPr>
          <w:rFonts w:cs="Arial" w:hint="eastAsia"/>
        </w:rPr>
        <w:lastRenderedPageBreak/>
        <w:t>管。</w:t>
      </w:r>
      <w:r>
        <w:rPr>
          <w:rFonts w:cs="Arial" w:hint="eastAsia"/>
        </w:rPr>
        <w:br/>
        <w:t>這是台金公司為排放煉銅過程中產生之廢氣所設計的排煙管，利用長長的排煙道，將煉銅廢煙排放到無人居住的後山；三條排煙道的長度分別為：第一條(最右邊)1,030公尺、第二條850公尺、第三條(最左邊)1,000公尺，煙道內部淨空，平均寬約2.4公尺，高約2.6公尺，管壁厚度約20至30公分。排煙管在煉銅作業遷移至禮樂煉銅廠後廢棄不用，然其磅礡的氣勢，是金瓜石的指標地景之一，更是煉銅歷史的見證。</w:t>
      </w:r>
      <w:r>
        <w:rPr>
          <w:rFonts w:cs="Arial" w:hint="eastAsia"/>
        </w:rPr>
        <w:br/>
        <w:t>煉銅過程中會產生含砷度極高的有毒物質，排煙管雖已因水湳洞煉銅廠停止營運而廢棄，但內部仍累積不少有毒物質，不宜貿然進入。   </w:t>
      </w:r>
    </w:p>
    <w:p w14:paraId="05CFF3EE" w14:textId="77777777" w:rsidR="00BF15F7" w:rsidRDefault="00554697">
      <w:pPr>
        <w:pStyle w:val="Web"/>
        <w:jc w:val="center"/>
        <w:divId w:val="1969780783"/>
        <w:rPr>
          <w:rFonts w:cs="Arial"/>
        </w:rPr>
      </w:pPr>
      <w:r>
        <w:rPr>
          <w:rFonts w:cs="Arial"/>
          <w:noProof/>
        </w:rPr>
        <w:drawing>
          <wp:inline distT="0" distB="0" distL="0" distR="0" wp14:anchorId="26E15CEB" wp14:editId="4651B986">
            <wp:extent cx="3212575" cy="1809750"/>
            <wp:effectExtent l="0" t="0" r="6985" b="0"/>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3232639" cy="1821053"/>
                    </a:xfrm>
                    <a:prstGeom prst="rect">
                      <a:avLst/>
                    </a:prstGeom>
                    <a:noFill/>
                    <a:ln>
                      <a:noFill/>
                    </a:ln>
                  </pic:spPr>
                </pic:pic>
              </a:graphicData>
            </a:graphic>
          </wp:inline>
        </w:drawing>
      </w:r>
      <w:r>
        <w:rPr>
          <w:rFonts w:cs="Arial" w:hint="eastAsia"/>
        </w:rPr>
        <w:t>   </w:t>
      </w:r>
      <w:r>
        <w:rPr>
          <w:rFonts w:cs="Arial"/>
          <w:noProof/>
        </w:rPr>
        <w:drawing>
          <wp:inline distT="0" distB="0" distL="0" distR="0" wp14:anchorId="2465320C" wp14:editId="62A41831">
            <wp:extent cx="3219450" cy="1813624"/>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link="rId16">
                      <a:extLst>
                        <a:ext uri="{28A0092B-C50C-407E-A947-70E740481C1C}">
                          <a14:useLocalDpi xmlns:a14="http://schemas.microsoft.com/office/drawing/2010/main" val="0"/>
                        </a:ext>
                      </a:extLst>
                    </a:blip>
                    <a:srcRect/>
                    <a:stretch>
                      <a:fillRect/>
                    </a:stretch>
                  </pic:blipFill>
                  <pic:spPr bwMode="auto">
                    <a:xfrm>
                      <a:off x="0" y="0"/>
                      <a:ext cx="3235191" cy="1822491"/>
                    </a:xfrm>
                    <a:prstGeom prst="rect">
                      <a:avLst/>
                    </a:prstGeom>
                    <a:noFill/>
                    <a:ln>
                      <a:noFill/>
                    </a:ln>
                  </pic:spPr>
                </pic:pic>
              </a:graphicData>
            </a:graphic>
          </wp:inline>
        </w:drawing>
      </w:r>
      <w:r>
        <w:rPr>
          <w:rFonts w:cs="Arial" w:hint="eastAsia"/>
        </w:rPr>
        <w:t>  </w:t>
      </w:r>
    </w:p>
    <w:p w14:paraId="15CD9D5F" w14:textId="77777777" w:rsidR="00BF15F7" w:rsidRDefault="00554697">
      <w:pPr>
        <w:pStyle w:val="Web"/>
        <w:divId w:val="1969780783"/>
        <w:rPr>
          <w:rFonts w:cs="Arial"/>
        </w:rPr>
      </w:pPr>
      <w:r>
        <w:rPr>
          <w:rFonts w:cs="Arial" w:hint="eastAsia"/>
          <w:color w:val="0000FF"/>
        </w:rPr>
        <w:t>水湳洞陰陽海</w:t>
      </w:r>
      <w:r>
        <w:rPr>
          <w:rFonts w:cs="Arial" w:hint="eastAsia"/>
        </w:rPr>
        <w:br/>
        <w:t>「水湳洞陰陽海(陰陽海)」位於台灣新北市瑞芳區水湳洞聚落北側，為台灣東北角濱海地區的一大特殊地理景觀。海灣中的海水顏色因天然礦物呈黃褐色，與外海方向正常海水的藍顏色形成鮮明對比，因而得名。</w:t>
      </w:r>
    </w:p>
    <w:p w14:paraId="0C1B09ED" w14:textId="77777777" w:rsidR="00BF15F7" w:rsidRDefault="00554697">
      <w:pPr>
        <w:pStyle w:val="Web"/>
        <w:divId w:val="1969780783"/>
        <w:rPr>
          <w:rFonts w:cs="Arial"/>
        </w:rPr>
      </w:pPr>
      <w:r>
        <w:rPr>
          <w:rFonts w:cs="Arial" w:hint="eastAsia"/>
          <w:color w:val="0000FF"/>
          <w:sz w:val="33"/>
          <w:szCs w:val="33"/>
        </w:rPr>
        <w:t>宛如日本海濱場景！浪漫階梯步道賞陰陽海景</w:t>
      </w:r>
    </w:p>
    <w:p w14:paraId="0458765C" w14:textId="0B91C72B" w:rsidR="00BF15F7" w:rsidRDefault="00554697">
      <w:pPr>
        <w:pStyle w:val="Web"/>
        <w:divId w:val="1969780783"/>
        <w:rPr>
          <w:rFonts w:cs="Arial"/>
        </w:rPr>
      </w:pPr>
      <w:r>
        <w:rPr>
          <w:rFonts w:cs="Arial" w:hint="eastAsia"/>
        </w:rPr>
        <w:t>東北角水湳洞的濂洞國小前有個沿山而建的階梯步道，像極了日本海濱場景。依山而建的階梯步道，沿途平房穿插電線桿與綠樹植栽，場景宛如日本海濱，還能遠眺富有特色的陰陽海，滿滿的浪漫氛圍。</w:t>
      </w:r>
      <w:r>
        <w:rPr>
          <w:rFonts w:cs="Arial" w:hint="eastAsia"/>
        </w:rPr>
        <w:br/>
      </w:r>
    </w:p>
    <w:p w14:paraId="50C14FCF" w14:textId="77777777" w:rsidR="00BF15F7" w:rsidRDefault="00554697">
      <w:pPr>
        <w:pStyle w:val="Web"/>
        <w:jc w:val="center"/>
        <w:divId w:val="1969780783"/>
        <w:rPr>
          <w:rFonts w:cs="Arial"/>
        </w:rPr>
      </w:pPr>
      <w:r>
        <w:rPr>
          <w:rFonts w:cs="Arial"/>
          <w:noProof/>
        </w:rPr>
        <w:drawing>
          <wp:inline distT="0" distB="0" distL="0" distR="0" wp14:anchorId="331B69B1" wp14:editId="56DC2682">
            <wp:extent cx="2882900" cy="4352925"/>
            <wp:effectExtent l="0" t="0" r="0" b="9525"/>
            <wp:docPr id="15" name="圖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17">
                      <a:extLst>
                        <a:ext uri="{28A0092B-C50C-407E-A947-70E740481C1C}">
                          <a14:useLocalDpi xmlns:a14="http://schemas.microsoft.com/office/drawing/2010/main" val="0"/>
                        </a:ext>
                      </a:extLst>
                    </a:blip>
                    <a:srcRect/>
                    <a:stretch>
                      <a:fillRect/>
                    </a:stretch>
                  </pic:blipFill>
                  <pic:spPr bwMode="auto">
                    <a:xfrm>
                      <a:off x="0" y="0"/>
                      <a:ext cx="2912296" cy="4397310"/>
                    </a:xfrm>
                    <a:prstGeom prst="rect">
                      <a:avLst/>
                    </a:prstGeom>
                    <a:noFill/>
                    <a:ln>
                      <a:noFill/>
                    </a:ln>
                  </pic:spPr>
                </pic:pic>
              </a:graphicData>
            </a:graphic>
          </wp:inline>
        </w:drawing>
      </w:r>
    </w:p>
    <w:p w14:paraId="231F8E5E" w14:textId="56BE3246" w:rsidR="00BF15F7" w:rsidRDefault="00554697">
      <w:pPr>
        <w:pStyle w:val="Web"/>
        <w:divId w:val="1969780783"/>
        <w:rPr>
          <w:rFonts w:cs="Arial"/>
        </w:rPr>
      </w:pPr>
      <w:r>
        <w:rPr>
          <w:rFonts w:cs="Arial" w:hint="eastAsia"/>
          <w:color w:val="0000FF"/>
          <w:sz w:val="33"/>
          <w:szCs w:val="33"/>
        </w:rPr>
        <w:lastRenderedPageBreak/>
        <w:t>沈靜的卯澳漁港~完整傳統石頭厝</w:t>
      </w:r>
      <w:r>
        <w:rPr>
          <w:rFonts w:cs="Arial" w:hint="eastAsia"/>
        </w:rPr>
        <w:br/>
        <w:t>卯澳漁村背山臨海，位於極東端三貂角的西側，是台灣少數保存完整傳統風貌的小漁村。平日十分靜瑟，村內有著百年老榕樹盤根錯節，加上就地取材搭建的石頭屋，使得漁村格外沉靜，讓人至此塵憂盡除。</w:t>
      </w:r>
      <w:r>
        <w:rPr>
          <w:rFonts w:cs="Arial" w:hint="eastAsia"/>
        </w:rPr>
        <w:br/>
        <w:t>當地石頭厝材料皆就地取材，使用海岸的岩石跟後山的竹材，再加上野生茅草鋪成屋頂。大致可區分成三種格局，第一種是最普遍的一條龍格局，是最經濟的選擇，其屋脊成一直線，有兩門，牆面自然卵石或粗略打鑿的石塊堆砌而成。第二種是水平砌成的工法，將石頭鑿成高度相當的石條，再一層層水平疊砌，牆面簡潔有序。第三種是採三合院式人字砌法，牆面以加工過、大小等長的石塊斜倚約45度疊砌而成，灰縫曲折交織如「人」字，讓人看到十分具有特色。</w:t>
      </w:r>
    </w:p>
    <w:p w14:paraId="0CA581A5" w14:textId="77777777" w:rsidR="00BF15F7" w:rsidRDefault="00554697">
      <w:pPr>
        <w:pStyle w:val="Web"/>
        <w:jc w:val="center"/>
        <w:divId w:val="1969780783"/>
        <w:rPr>
          <w:rFonts w:cs="Arial"/>
        </w:rPr>
      </w:pPr>
      <w:r>
        <w:rPr>
          <w:rFonts w:cs="Arial" w:hint="eastAsia"/>
        </w:rPr>
        <w:br/>
      </w:r>
      <w:r>
        <w:rPr>
          <w:rFonts w:cs="Arial"/>
          <w:noProof/>
        </w:rPr>
        <w:drawing>
          <wp:inline distT="0" distB="0" distL="0" distR="0" wp14:anchorId="0406AF20" wp14:editId="3035241D">
            <wp:extent cx="3286125" cy="2130504"/>
            <wp:effectExtent l="0" t="0" r="0" b="3175"/>
            <wp:docPr id="16"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18">
                      <a:extLst>
                        <a:ext uri="{28A0092B-C50C-407E-A947-70E740481C1C}">
                          <a14:useLocalDpi xmlns:a14="http://schemas.microsoft.com/office/drawing/2010/main" val="0"/>
                        </a:ext>
                      </a:extLst>
                    </a:blip>
                    <a:srcRect/>
                    <a:stretch>
                      <a:fillRect/>
                    </a:stretch>
                  </pic:blipFill>
                  <pic:spPr bwMode="auto">
                    <a:xfrm>
                      <a:off x="0" y="0"/>
                      <a:ext cx="3297814" cy="2138082"/>
                    </a:xfrm>
                    <a:prstGeom prst="rect">
                      <a:avLst/>
                    </a:prstGeom>
                    <a:noFill/>
                    <a:ln>
                      <a:noFill/>
                    </a:ln>
                  </pic:spPr>
                </pic:pic>
              </a:graphicData>
            </a:graphic>
          </wp:inline>
        </w:drawing>
      </w:r>
      <w:r>
        <w:rPr>
          <w:rFonts w:cs="Arial" w:hint="eastAsia"/>
        </w:rPr>
        <w:t>  </w:t>
      </w:r>
      <w:r>
        <w:rPr>
          <w:rFonts w:cs="Arial"/>
          <w:noProof/>
        </w:rPr>
        <w:drawing>
          <wp:inline distT="0" distB="0" distL="0" distR="0" wp14:anchorId="335C19BF" wp14:editId="70F93DA5">
            <wp:extent cx="3447143" cy="2171700"/>
            <wp:effectExtent l="0" t="0" r="1270" b="0"/>
            <wp:docPr id="17" name="圖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link="rId19">
                      <a:extLst>
                        <a:ext uri="{28A0092B-C50C-407E-A947-70E740481C1C}">
                          <a14:useLocalDpi xmlns:a14="http://schemas.microsoft.com/office/drawing/2010/main" val="0"/>
                        </a:ext>
                      </a:extLst>
                    </a:blip>
                    <a:srcRect/>
                    <a:stretch>
                      <a:fillRect/>
                    </a:stretch>
                  </pic:blipFill>
                  <pic:spPr bwMode="auto">
                    <a:xfrm>
                      <a:off x="0" y="0"/>
                      <a:ext cx="3456628" cy="2177676"/>
                    </a:xfrm>
                    <a:prstGeom prst="rect">
                      <a:avLst/>
                    </a:prstGeom>
                    <a:noFill/>
                    <a:ln>
                      <a:noFill/>
                    </a:ln>
                  </pic:spPr>
                </pic:pic>
              </a:graphicData>
            </a:graphic>
          </wp:inline>
        </w:drawing>
      </w:r>
    </w:p>
    <w:p w14:paraId="446B5415" w14:textId="1C62DB90" w:rsidR="00BF15F7" w:rsidRDefault="00554697">
      <w:pPr>
        <w:pStyle w:val="Web"/>
        <w:divId w:val="1969780783"/>
        <w:rPr>
          <w:rFonts w:cs="Arial"/>
        </w:rPr>
      </w:pPr>
      <w:r>
        <w:rPr>
          <w:rFonts w:cs="Arial" w:hint="eastAsia"/>
        </w:rPr>
        <w:t>寧靜的卯澳漁港-依山傍海的小村落，不由自主的放空，心被釋放~一切都好輕鬆，累了吃吃在地手做石花凍，消火退心涼~漁村的甜點美食</w:t>
      </w:r>
      <w:r>
        <w:rPr>
          <w:rFonts w:cs="Arial" w:hint="eastAsia"/>
        </w:rPr>
        <w:br/>
        <w:t> </w:t>
      </w:r>
    </w:p>
    <w:p w14:paraId="64858BDC" w14:textId="77777777" w:rsidR="00BF15F7" w:rsidRDefault="00554697">
      <w:pPr>
        <w:pStyle w:val="Web"/>
        <w:jc w:val="center"/>
        <w:divId w:val="1969780783"/>
        <w:rPr>
          <w:rFonts w:cs="Arial"/>
        </w:rPr>
      </w:pPr>
      <w:r>
        <w:rPr>
          <w:rFonts w:cs="Arial"/>
          <w:noProof/>
        </w:rPr>
        <w:drawing>
          <wp:inline distT="0" distB="0" distL="0" distR="0" wp14:anchorId="191AC1AB" wp14:editId="0BB9A7EC">
            <wp:extent cx="6653534" cy="3781425"/>
            <wp:effectExtent l="0" t="0" r="0" b="0"/>
            <wp:docPr id="18" name="圖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20">
                      <a:extLst>
                        <a:ext uri="{28A0092B-C50C-407E-A947-70E740481C1C}">
                          <a14:useLocalDpi xmlns:a14="http://schemas.microsoft.com/office/drawing/2010/main" val="0"/>
                        </a:ext>
                      </a:extLst>
                    </a:blip>
                    <a:srcRect/>
                    <a:stretch>
                      <a:fillRect/>
                    </a:stretch>
                  </pic:blipFill>
                  <pic:spPr bwMode="auto">
                    <a:xfrm>
                      <a:off x="0" y="0"/>
                      <a:ext cx="6666592" cy="3788846"/>
                    </a:xfrm>
                    <a:prstGeom prst="rect">
                      <a:avLst/>
                    </a:prstGeom>
                    <a:noFill/>
                    <a:ln>
                      <a:noFill/>
                    </a:ln>
                  </pic:spPr>
                </pic:pic>
              </a:graphicData>
            </a:graphic>
          </wp:inline>
        </w:drawing>
      </w:r>
    </w:p>
    <w:p w14:paraId="725355C7" w14:textId="77777777" w:rsidR="00BF15F7" w:rsidRDefault="00554697">
      <w:pPr>
        <w:pStyle w:val="Web"/>
        <w:divId w:val="1969780783"/>
        <w:rPr>
          <w:rFonts w:cs="Arial"/>
        </w:rPr>
      </w:pPr>
      <w:r>
        <w:rPr>
          <w:rFonts w:cs="Arial" w:hint="eastAsia"/>
        </w:rPr>
        <w:br/>
      </w:r>
      <w:r>
        <w:rPr>
          <w:rFonts w:cs="Arial" w:hint="eastAsia"/>
          <w:color w:val="0000FF"/>
          <w:sz w:val="33"/>
          <w:szCs w:val="33"/>
        </w:rPr>
        <w:t>龍座咖啡～無邊際LOVE水池+雙心石滬　IG打卡必去</w:t>
      </w:r>
      <w:r>
        <w:rPr>
          <w:rFonts w:cs="Arial" w:hint="eastAsia"/>
        </w:rPr>
        <w:br/>
        <w:t>鄉間山林芬多精。提供美味獨家餐點/飲品/鬆餅/花茶等（自費），獨特個人座舒適大沙發椅，讓您在鄉野間也能舒適靜心賞景。可於半山腰上遙望龜山島</w:t>
      </w:r>
      <w:r>
        <w:rPr>
          <w:rFonts w:cs="Arial" w:hint="eastAsia"/>
        </w:rPr>
        <w:br/>
      </w:r>
      <w:r>
        <w:rPr>
          <w:rFonts w:cs="Arial" w:hint="eastAsia"/>
        </w:rPr>
        <w:lastRenderedPageBreak/>
        <w:t>「龍座」命名之由來：正面看去，地形極像龍交椅，左有雙青龍，右有雙白虎，前朱雀，後玄武，是絕佳之地理環境，充滿正向能量，能洗滌心靈，歸正磁能，活躍身心之龍脈穴位，故取名為龍座。</w:t>
      </w:r>
      <w:r>
        <w:rPr>
          <w:rFonts w:cs="Arial" w:hint="eastAsia"/>
          <w:color w:val="FF0000"/>
        </w:rPr>
        <w:t>＜自理午餐，低消每位１７０元＞</w:t>
      </w:r>
    </w:p>
    <w:p w14:paraId="020EB1DA" w14:textId="77777777" w:rsidR="00BF15F7" w:rsidRDefault="00554697">
      <w:pPr>
        <w:pStyle w:val="Web"/>
        <w:jc w:val="center"/>
        <w:divId w:val="1969780783"/>
        <w:rPr>
          <w:rFonts w:cs="Arial"/>
        </w:rPr>
      </w:pPr>
      <w:r>
        <w:rPr>
          <w:rFonts w:cs="Arial" w:hint="eastAsia"/>
        </w:rPr>
        <w:t>   </w:t>
      </w:r>
      <w:r>
        <w:rPr>
          <w:rFonts w:cs="Arial"/>
          <w:noProof/>
        </w:rPr>
        <w:drawing>
          <wp:inline distT="0" distB="0" distL="0" distR="0" wp14:anchorId="2030949D" wp14:editId="4FACA25A">
            <wp:extent cx="6546850" cy="3571009"/>
            <wp:effectExtent l="0" t="0" r="6350" b="0"/>
            <wp:docPr id="19" name="圖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21">
                      <a:extLst>
                        <a:ext uri="{28A0092B-C50C-407E-A947-70E740481C1C}">
                          <a14:useLocalDpi xmlns:a14="http://schemas.microsoft.com/office/drawing/2010/main" val="0"/>
                        </a:ext>
                      </a:extLst>
                    </a:blip>
                    <a:srcRect/>
                    <a:stretch>
                      <a:fillRect/>
                    </a:stretch>
                  </pic:blipFill>
                  <pic:spPr bwMode="auto">
                    <a:xfrm>
                      <a:off x="0" y="0"/>
                      <a:ext cx="6559868" cy="3578110"/>
                    </a:xfrm>
                    <a:prstGeom prst="rect">
                      <a:avLst/>
                    </a:prstGeom>
                    <a:noFill/>
                    <a:ln>
                      <a:noFill/>
                    </a:ln>
                  </pic:spPr>
                </pic:pic>
              </a:graphicData>
            </a:graphic>
          </wp:inline>
        </w:drawing>
      </w:r>
    </w:p>
    <w:p w14:paraId="08C9A3BB" w14:textId="77777777" w:rsidR="00BF15F7" w:rsidRDefault="00554697">
      <w:pPr>
        <w:pStyle w:val="Web"/>
        <w:divId w:val="1969780783"/>
        <w:rPr>
          <w:rFonts w:cs="Arial"/>
        </w:rPr>
      </w:pPr>
      <w:r>
        <w:rPr>
          <w:rFonts w:cs="Arial" w:hint="eastAsia"/>
          <w:color w:val="0000FF"/>
          <w:sz w:val="33"/>
          <w:szCs w:val="33"/>
        </w:rPr>
        <w:t>採柚季+健康銅鑼燒DIY</w:t>
      </w:r>
      <w:r>
        <w:rPr>
          <w:rFonts w:cs="Arial" w:hint="eastAsia"/>
        </w:rPr>
        <w:br/>
      </w:r>
      <w:r>
        <w:rPr>
          <w:rFonts w:cs="Arial" w:hint="eastAsia"/>
          <w:color w:val="FF0000"/>
        </w:rPr>
        <w:t>＊柚子採收因受季節及產量所限，若提早採收完成或產量不足，會以柚醬代替(每人一罐)，如有不便敬請見諒。</w:t>
      </w:r>
      <w:r>
        <w:rPr>
          <w:rFonts w:cs="Arial" w:hint="eastAsia"/>
        </w:rPr>
        <w:br/>
        <w:t>景點特色：柚子園導覽採柚子。</w:t>
      </w:r>
      <w:r>
        <w:rPr>
          <w:rFonts w:cs="Arial" w:hint="eastAsia"/>
        </w:rPr>
        <w:br/>
        <w:t>順乎自然的景觀農場，結合四季時令讓各種動植物昆蟲等，維持其正常食物鏈之相互關係，並利用動物天敵，來維持環境衛生。您可以漫步其中，細細品味園區種種，享受與大自然共處的悠閒時光，來趟「生態啟蒙之旅」。</w:t>
      </w:r>
    </w:p>
    <w:p w14:paraId="3A9B04DE" w14:textId="77777777" w:rsidR="00BF15F7" w:rsidRDefault="00554697">
      <w:pPr>
        <w:pStyle w:val="Web"/>
        <w:jc w:val="center"/>
        <w:divId w:val="1969780783"/>
        <w:rPr>
          <w:rFonts w:cs="Arial"/>
        </w:rPr>
      </w:pPr>
      <w:r>
        <w:rPr>
          <w:rFonts w:cs="Arial"/>
          <w:noProof/>
        </w:rPr>
        <w:drawing>
          <wp:inline distT="0" distB="0" distL="0" distR="0" wp14:anchorId="6C3E805B" wp14:editId="586100A7">
            <wp:extent cx="6485018" cy="1400175"/>
            <wp:effectExtent l="0" t="0" r="0" b="0"/>
            <wp:docPr id="20" name="圖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6613296" cy="1427871"/>
                    </a:xfrm>
                    <a:prstGeom prst="rect">
                      <a:avLst/>
                    </a:prstGeom>
                    <a:noFill/>
                    <a:ln>
                      <a:noFill/>
                    </a:ln>
                  </pic:spPr>
                </pic:pic>
              </a:graphicData>
            </a:graphic>
          </wp:inline>
        </w:drawing>
      </w:r>
    </w:p>
    <w:p w14:paraId="68169180" w14:textId="77777777" w:rsidR="00BF15F7" w:rsidRDefault="00554697">
      <w:pPr>
        <w:jc w:val="center"/>
        <w:divId w:val="1969780783"/>
        <w:rPr>
          <w:rFonts w:ascii="微軟正黑體" w:eastAsia="微軟正黑體" w:hAnsi="微軟正黑體" w:cs="Arial"/>
          <w:sz w:val="21"/>
          <w:szCs w:val="21"/>
        </w:rPr>
      </w:pPr>
      <w:r>
        <w:rPr>
          <w:rFonts w:ascii="微軟正黑體" w:eastAsia="微軟正黑體" w:hAnsi="微軟正黑體" w:cs="Arial"/>
          <w:noProof/>
          <w:sz w:val="21"/>
          <w:szCs w:val="21"/>
        </w:rPr>
        <w:drawing>
          <wp:inline distT="0" distB="0" distL="0" distR="0" wp14:anchorId="07F07C62" wp14:editId="0BB15C76">
            <wp:extent cx="3182337" cy="1790065"/>
            <wp:effectExtent l="0" t="0" r="0" b="635"/>
            <wp:docPr id="21" name="圖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23">
                      <a:extLst>
                        <a:ext uri="{28A0092B-C50C-407E-A947-70E740481C1C}">
                          <a14:useLocalDpi xmlns:a14="http://schemas.microsoft.com/office/drawing/2010/main" val="0"/>
                        </a:ext>
                      </a:extLst>
                    </a:blip>
                    <a:srcRect/>
                    <a:stretch>
                      <a:fillRect/>
                    </a:stretch>
                  </pic:blipFill>
                  <pic:spPr bwMode="auto">
                    <a:xfrm>
                      <a:off x="0" y="0"/>
                      <a:ext cx="3197677" cy="1798694"/>
                    </a:xfrm>
                    <a:prstGeom prst="rect">
                      <a:avLst/>
                    </a:prstGeom>
                    <a:noFill/>
                    <a:ln>
                      <a:noFill/>
                    </a:ln>
                  </pic:spPr>
                </pic:pic>
              </a:graphicData>
            </a:graphic>
          </wp:inline>
        </w:drawing>
      </w:r>
      <w:r>
        <w:rPr>
          <w:rFonts w:ascii="微軟正黑體" w:eastAsia="微軟正黑體" w:hAnsi="微軟正黑體" w:cs="Arial" w:hint="eastAsia"/>
          <w:sz w:val="21"/>
          <w:szCs w:val="21"/>
        </w:rPr>
        <w:t> </w:t>
      </w:r>
      <w:r>
        <w:rPr>
          <w:rFonts w:ascii="微軟正黑體" w:eastAsia="微軟正黑體" w:hAnsi="微軟正黑體" w:cs="Arial"/>
          <w:noProof/>
          <w:sz w:val="21"/>
          <w:szCs w:val="21"/>
        </w:rPr>
        <w:drawing>
          <wp:inline distT="0" distB="0" distL="0" distR="0" wp14:anchorId="501AC38D" wp14:editId="0451E025">
            <wp:extent cx="3183255" cy="1790581"/>
            <wp:effectExtent l="0" t="0" r="0" b="635"/>
            <wp:docPr id="22" name="圖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24">
                      <a:extLst>
                        <a:ext uri="{28A0092B-C50C-407E-A947-70E740481C1C}">
                          <a14:useLocalDpi xmlns:a14="http://schemas.microsoft.com/office/drawing/2010/main" val="0"/>
                        </a:ext>
                      </a:extLst>
                    </a:blip>
                    <a:srcRect/>
                    <a:stretch>
                      <a:fillRect/>
                    </a:stretch>
                  </pic:blipFill>
                  <pic:spPr bwMode="auto">
                    <a:xfrm>
                      <a:off x="0" y="0"/>
                      <a:ext cx="3206672" cy="1803753"/>
                    </a:xfrm>
                    <a:prstGeom prst="rect">
                      <a:avLst/>
                    </a:prstGeom>
                    <a:noFill/>
                    <a:ln>
                      <a:noFill/>
                    </a:ln>
                  </pic:spPr>
                </pic:pic>
              </a:graphicData>
            </a:graphic>
          </wp:inline>
        </w:drawing>
      </w:r>
    </w:p>
    <w:p w14:paraId="44D8DCC0" w14:textId="77777777" w:rsidR="00BF15F7" w:rsidRDefault="00554697">
      <w:pPr>
        <w:pStyle w:val="Web"/>
        <w:jc w:val="center"/>
        <w:divId w:val="1969780783"/>
        <w:rPr>
          <w:rFonts w:cs="Arial"/>
        </w:rPr>
      </w:pPr>
      <w:r>
        <w:rPr>
          <w:rFonts w:cs="Arial" w:hint="eastAsia"/>
        </w:rPr>
        <w:t> </w:t>
      </w:r>
    </w:p>
    <w:p w14:paraId="4E999840" w14:textId="77777777" w:rsidR="00BF15F7" w:rsidRDefault="00554697">
      <w:pPr>
        <w:pStyle w:val="Web"/>
        <w:divId w:val="626084941"/>
        <w:rPr>
          <w:rFonts w:cs="Arial"/>
        </w:rPr>
      </w:pPr>
      <w:r>
        <w:rPr>
          <w:rFonts w:cs="Arial" w:hint="eastAsia"/>
        </w:rPr>
        <w:lastRenderedPageBreak/>
        <w:br/>
      </w:r>
      <w:hyperlink r:id="rId25" w:history="1">
        <w:r>
          <w:rPr>
            <w:rStyle w:val="a3"/>
            <w:rFonts w:ascii="Segoe UI Emoji" w:hAnsi="Segoe UI Emoji" w:cs="Segoe UI Emoji"/>
            <w:sz w:val="30"/>
            <w:szCs w:val="30"/>
          </w:rPr>
          <w:t>💰</w:t>
        </w:r>
      </w:hyperlink>
      <w:r>
        <w:rPr>
          <w:rFonts w:cs="Arial" w:hint="eastAsia"/>
          <w:sz w:val="30"/>
          <w:szCs w:val="30"/>
        </w:rPr>
        <w:t>費用說明：</w:t>
      </w:r>
      <w:r>
        <w:rPr>
          <w:rFonts w:cs="Arial" w:hint="eastAsia"/>
          <w:sz w:val="30"/>
          <w:szCs w:val="30"/>
        </w:rPr>
        <w:br/>
        <w:t>原價：９９９９元／人，</w:t>
      </w:r>
      <w:r>
        <w:rPr>
          <w:rStyle w:val="a5"/>
          <w:rFonts w:cs="Arial" w:hint="eastAsia"/>
          <w:color w:val="FF0000"/>
        </w:rPr>
        <w:t>大人囝仔一口價３９９９元／人(單人團費另計)</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3036"/>
        <w:gridCol w:w="2942"/>
        <w:gridCol w:w="4778"/>
      </w:tblGrid>
      <w:tr w:rsidR="00BF15F7" w14:paraId="596CF313" w14:textId="77777777">
        <w:trPr>
          <w:divId w:val="626084941"/>
        </w:trPr>
        <w:tc>
          <w:tcPr>
            <w:tcW w:w="1935" w:type="dxa"/>
            <w:tcBorders>
              <w:top w:val="single" w:sz="6" w:space="0" w:color="999999"/>
              <w:left w:val="single" w:sz="6" w:space="0" w:color="999999"/>
              <w:bottom w:val="single" w:sz="6" w:space="0" w:color="999999"/>
              <w:right w:val="single" w:sz="6" w:space="0" w:color="999999"/>
            </w:tcBorders>
            <w:vAlign w:val="center"/>
            <w:hideMark/>
          </w:tcPr>
          <w:p w14:paraId="7572BBAB"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每人費用</w:t>
            </w:r>
          </w:p>
        </w:tc>
        <w:tc>
          <w:tcPr>
            <w:tcW w:w="1875" w:type="dxa"/>
            <w:tcBorders>
              <w:top w:val="single" w:sz="6" w:space="0" w:color="999999"/>
              <w:left w:val="single" w:sz="6" w:space="0" w:color="999999"/>
              <w:bottom w:val="single" w:sz="6" w:space="0" w:color="999999"/>
              <w:right w:val="single" w:sz="6" w:space="0" w:color="999999"/>
            </w:tcBorders>
            <w:vAlign w:val="center"/>
            <w:hideMark/>
          </w:tcPr>
          <w:p w14:paraId="4D9688F4"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原價</w:t>
            </w:r>
          </w:p>
        </w:tc>
        <w:tc>
          <w:tcPr>
            <w:tcW w:w="3045" w:type="dxa"/>
            <w:tcBorders>
              <w:top w:val="single" w:sz="6" w:space="0" w:color="999999"/>
              <w:left w:val="single" w:sz="6" w:space="0" w:color="999999"/>
              <w:bottom w:val="single" w:sz="6" w:space="0" w:color="999999"/>
              <w:right w:val="single" w:sz="6" w:space="0" w:color="999999"/>
            </w:tcBorders>
            <w:vAlign w:val="center"/>
            <w:hideMark/>
          </w:tcPr>
          <w:p w14:paraId="2310DFF8" w14:textId="77777777" w:rsidR="00BF15F7" w:rsidRDefault="00554697">
            <w:pPr>
              <w:jc w:val="center"/>
              <w:rPr>
                <w:rFonts w:ascii="微軟正黑體" w:eastAsia="微軟正黑體" w:hAnsi="微軟正黑體"/>
                <w:sz w:val="21"/>
                <w:szCs w:val="21"/>
              </w:rPr>
            </w:pPr>
            <w:r>
              <w:rPr>
                <w:rStyle w:val="a5"/>
                <w:rFonts w:ascii="微軟正黑體" w:eastAsia="微軟正黑體" w:hAnsi="微軟正黑體" w:hint="eastAsia"/>
                <w:color w:val="FF0000"/>
                <w:sz w:val="33"/>
                <w:szCs w:val="33"/>
              </w:rPr>
              <w:t>佔床一口價</w:t>
            </w:r>
          </w:p>
        </w:tc>
      </w:tr>
      <w:tr w:rsidR="00BF15F7" w14:paraId="61023009" w14:textId="77777777">
        <w:trPr>
          <w:divId w:val="626084941"/>
        </w:trPr>
        <w:tc>
          <w:tcPr>
            <w:tcW w:w="1935" w:type="dxa"/>
            <w:tcBorders>
              <w:top w:val="single" w:sz="6" w:space="0" w:color="999999"/>
              <w:left w:val="single" w:sz="6" w:space="0" w:color="999999"/>
              <w:bottom w:val="single" w:sz="6" w:space="0" w:color="999999"/>
              <w:right w:val="single" w:sz="6" w:space="0" w:color="999999"/>
            </w:tcBorders>
            <w:vAlign w:val="center"/>
            <w:hideMark/>
          </w:tcPr>
          <w:p w14:paraId="43B612C4" w14:textId="77777777" w:rsidR="00BF15F7" w:rsidRDefault="00554697">
            <w:pPr>
              <w:rPr>
                <w:rFonts w:ascii="微軟正黑體" w:eastAsia="微軟正黑體" w:hAnsi="微軟正黑體"/>
                <w:sz w:val="21"/>
                <w:szCs w:val="21"/>
              </w:rPr>
            </w:pPr>
            <w:r>
              <w:rPr>
                <w:rFonts w:ascii="微軟正黑體" w:eastAsia="微軟正黑體" w:hAnsi="微軟正黑體" w:hint="eastAsia"/>
                <w:color w:val="0000FF"/>
                <w:sz w:val="21"/>
                <w:szCs w:val="21"/>
              </w:rPr>
              <w:t>單人房每人費用</w:t>
            </w:r>
          </w:p>
        </w:tc>
        <w:tc>
          <w:tcPr>
            <w:tcW w:w="1875" w:type="dxa"/>
            <w:tcBorders>
              <w:top w:val="single" w:sz="6" w:space="0" w:color="999999"/>
              <w:left w:val="single" w:sz="6" w:space="0" w:color="999999"/>
              <w:bottom w:val="single" w:sz="6" w:space="0" w:color="999999"/>
              <w:right w:val="single" w:sz="6" w:space="0" w:color="999999"/>
            </w:tcBorders>
            <w:vAlign w:val="center"/>
            <w:hideMark/>
          </w:tcPr>
          <w:p w14:paraId="3AFAD480" w14:textId="77777777" w:rsidR="00BF15F7" w:rsidRDefault="00554697">
            <w:pPr>
              <w:rPr>
                <w:rFonts w:ascii="微軟正黑體" w:eastAsia="微軟正黑體" w:hAnsi="微軟正黑體"/>
                <w:sz w:val="21"/>
                <w:szCs w:val="21"/>
              </w:rPr>
            </w:pPr>
            <w:r>
              <w:rPr>
                <w:rFonts w:ascii="微軟正黑體" w:eastAsia="微軟正黑體" w:hAnsi="微軟正黑體" w:hint="eastAsia"/>
                <w:color w:val="0000FF"/>
                <w:sz w:val="21"/>
                <w:szCs w:val="21"/>
              </w:rPr>
              <w:t>１１,９９９元/人</w:t>
            </w:r>
          </w:p>
        </w:tc>
        <w:tc>
          <w:tcPr>
            <w:tcW w:w="3045" w:type="dxa"/>
            <w:tcBorders>
              <w:top w:val="single" w:sz="6" w:space="0" w:color="999999"/>
              <w:left w:val="single" w:sz="6" w:space="0" w:color="999999"/>
              <w:bottom w:val="single" w:sz="6" w:space="0" w:color="999999"/>
              <w:right w:val="single" w:sz="6" w:space="0" w:color="999999"/>
            </w:tcBorders>
            <w:vAlign w:val="center"/>
            <w:hideMark/>
          </w:tcPr>
          <w:p w14:paraId="43B71089" w14:textId="77777777" w:rsidR="00BF15F7" w:rsidRDefault="00554697">
            <w:pPr>
              <w:jc w:val="center"/>
              <w:rPr>
                <w:rFonts w:ascii="微軟正黑體" w:eastAsia="微軟正黑體" w:hAnsi="微軟正黑體"/>
                <w:sz w:val="21"/>
                <w:szCs w:val="21"/>
              </w:rPr>
            </w:pPr>
            <w:r>
              <w:rPr>
                <w:rFonts w:ascii="微軟正黑體" w:eastAsia="微軟正黑體" w:hAnsi="微軟正黑體" w:hint="eastAsia"/>
                <w:color w:val="0000FF"/>
                <w:sz w:val="21"/>
                <w:szCs w:val="21"/>
              </w:rPr>
              <w:t>６，３９９元/人</w:t>
            </w:r>
          </w:p>
        </w:tc>
      </w:tr>
      <w:tr w:rsidR="00BF15F7" w14:paraId="4B62E84F" w14:textId="77777777">
        <w:trPr>
          <w:divId w:val="626084941"/>
        </w:trPr>
        <w:tc>
          <w:tcPr>
            <w:tcW w:w="1935" w:type="dxa"/>
            <w:tcBorders>
              <w:top w:val="single" w:sz="6" w:space="0" w:color="999999"/>
              <w:left w:val="single" w:sz="6" w:space="0" w:color="999999"/>
              <w:bottom w:val="single" w:sz="6" w:space="0" w:color="999999"/>
              <w:right w:val="single" w:sz="6" w:space="0" w:color="999999"/>
            </w:tcBorders>
            <w:vAlign w:val="center"/>
            <w:hideMark/>
          </w:tcPr>
          <w:p w14:paraId="2BF9A210"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雙人房每人費用</w:t>
            </w:r>
          </w:p>
        </w:tc>
        <w:tc>
          <w:tcPr>
            <w:tcW w:w="1875" w:type="dxa"/>
            <w:tcBorders>
              <w:top w:val="single" w:sz="6" w:space="0" w:color="999999"/>
              <w:left w:val="single" w:sz="6" w:space="0" w:color="999999"/>
              <w:bottom w:val="single" w:sz="6" w:space="0" w:color="999999"/>
              <w:right w:val="single" w:sz="6" w:space="0" w:color="999999"/>
            </w:tcBorders>
            <w:vAlign w:val="center"/>
            <w:hideMark/>
          </w:tcPr>
          <w:p w14:paraId="22CAFCA8"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８,９９９元/人</w:t>
            </w:r>
          </w:p>
        </w:tc>
        <w:tc>
          <w:tcPr>
            <w:tcW w:w="3045" w:type="dxa"/>
            <w:vMerge w:val="restart"/>
            <w:tcBorders>
              <w:top w:val="single" w:sz="6" w:space="0" w:color="999999"/>
              <w:left w:val="single" w:sz="6" w:space="0" w:color="999999"/>
              <w:bottom w:val="single" w:sz="6" w:space="0" w:color="999999"/>
              <w:right w:val="single" w:sz="6" w:space="0" w:color="999999"/>
            </w:tcBorders>
            <w:vAlign w:val="center"/>
            <w:hideMark/>
          </w:tcPr>
          <w:p w14:paraId="604B7F63" w14:textId="77777777" w:rsidR="00BF15F7" w:rsidRDefault="00554697">
            <w:pPr>
              <w:jc w:val="center"/>
              <w:rPr>
                <w:rFonts w:ascii="微軟正黑體" w:eastAsia="微軟正黑體" w:hAnsi="微軟正黑體"/>
                <w:sz w:val="21"/>
                <w:szCs w:val="21"/>
              </w:rPr>
            </w:pPr>
            <w:r>
              <w:rPr>
                <w:rStyle w:val="a5"/>
                <w:rFonts w:ascii="微軟正黑體" w:eastAsia="微軟正黑體" w:hAnsi="微軟正黑體" w:hint="eastAsia"/>
                <w:color w:val="FF0000"/>
                <w:sz w:val="33"/>
                <w:szCs w:val="33"/>
              </w:rPr>
              <w:t>３,９９９元/人</w:t>
            </w:r>
          </w:p>
        </w:tc>
      </w:tr>
      <w:tr w:rsidR="00BF15F7" w14:paraId="6DE4BDC7" w14:textId="77777777">
        <w:trPr>
          <w:divId w:val="626084941"/>
        </w:trPr>
        <w:tc>
          <w:tcPr>
            <w:tcW w:w="1935" w:type="dxa"/>
            <w:tcBorders>
              <w:top w:val="single" w:sz="6" w:space="0" w:color="999999"/>
              <w:left w:val="single" w:sz="6" w:space="0" w:color="999999"/>
              <w:bottom w:val="single" w:sz="6" w:space="0" w:color="999999"/>
              <w:right w:val="single" w:sz="6" w:space="0" w:color="999999"/>
            </w:tcBorders>
            <w:vAlign w:val="center"/>
            <w:hideMark/>
          </w:tcPr>
          <w:p w14:paraId="2C76F565"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三人房每人費用</w:t>
            </w:r>
            <w:r>
              <w:rPr>
                <w:rFonts w:ascii="微軟正黑體" w:eastAsia="微軟正黑體" w:hAnsi="微軟正黑體" w:hint="eastAsia"/>
                <w:sz w:val="21"/>
                <w:szCs w:val="21"/>
              </w:rPr>
              <w:br/>
              <w:t>(雙人房加軟墊)</w:t>
            </w:r>
          </w:p>
        </w:tc>
        <w:tc>
          <w:tcPr>
            <w:tcW w:w="1875" w:type="dxa"/>
            <w:tcBorders>
              <w:top w:val="single" w:sz="6" w:space="0" w:color="999999"/>
              <w:left w:val="single" w:sz="6" w:space="0" w:color="999999"/>
              <w:bottom w:val="single" w:sz="6" w:space="0" w:color="999999"/>
              <w:right w:val="single" w:sz="6" w:space="0" w:color="999999"/>
            </w:tcBorders>
            <w:vAlign w:val="center"/>
            <w:hideMark/>
          </w:tcPr>
          <w:p w14:paraId="6AB0DD3C"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７,９９９元/人</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E2433D2" w14:textId="77777777" w:rsidR="00BF15F7" w:rsidRDefault="00BF15F7">
            <w:pPr>
              <w:rPr>
                <w:rFonts w:ascii="微軟正黑體" w:eastAsia="微軟正黑體" w:hAnsi="微軟正黑體"/>
                <w:sz w:val="21"/>
                <w:szCs w:val="21"/>
              </w:rPr>
            </w:pPr>
          </w:p>
        </w:tc>
      </w:tr>
      <w:tr w:rsidR="00BF15F7" w14:paraId="331C11CB" w14:textId="77777777">
        <w:trPr>
          <w:divId w:val="626084941"/>
        </w:trPr>
        <w:tc>
          <w:tcPr>
            <w:tcW w:w="1935" w:type="dxa"/>
            <w:tcBorders>
              <w:top w:val="single" w:sz="6" w:space="0" w:color="999999"/>
              <w:left w:val="single" w:sz="6" w:space="0" w:color="999999"/>
              <w:bottom w:val="single" w:sz="6" w:space="0" w:color="999999"/>
              <w:right w:val="single" w:sz="6" w:space="0" w:color="999999"/>
            </w:tcBorders>
            <w:vAlign w:val="center"/>
            <w:hideMark/>
          </w:tcPr>
          <w:p w14:paraId="7B5167DC"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四人房每人費用</w:t>
            </w:r>
          </w:p>
        </w:tc>
        <w:tc>
          <w:tcPr>
            <w:tcW w:w="1875" w:type="dxa"/>
            <w:tcBorders>
              <w:top w:val="single" w:sz="6" w:space="0" w:color="999999"/>
              <w:left w:val="single" w:sz="6" w:space="0" w:color="999999"/>
              <w:bottom w:val="single" w:sz="6" w:space="0" w:color="999999"/>
              <w:right w:val="single" w:sz="6" w:space="0" w:color="999999"/>
            </w:tcBorders>
            <w:vAlign w:val="center"/>
            <w:hideMark/>
          </w:tcPr>
          <w:p w14:paraId="7D0A6AC3" w14:textId="77777777" w:rsidR="00BF15F7" w:rsidRDefault="00554697">
            <w:pPr>
              <w:rPr>
                <w:rFonts w:ascii="微軟正黑體" w:eastAsia="微軟正黑體" w:hAnsi="微軟正黑體"/>
                <w:sz w:val="21"/>
                <w:szCs w:val="21"/>
              </w:rPr>
            </w:pPr>
            <w:r>
              <w:rPr>
                <w:rFonts w:ascii="微軟正黑體" w:eastAsia="微軟正黑體" w:hAnsi="微軟正黑體" w:hint="eastAsia"/>
                <w:sz w:val="21"/>
                <w:szCs w:val="21"/>
              </w:rPr>
              <w:t>６,９９９元/人</w:t>
            </w:r>
          </w:p>
        </w:tc>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3AEC72F" w14:textId="77777777" w:rsidR="00BF15F7" w:rsidRDefault="00BF15F7">
            <w:pPr>
              <w:rPr>
                <w:rFonts w:ascii="微軟正黑體" w:eastAsia="微軟正黑體" w:hAnsi="微軟正黑體"/>
                <w:sz w:val="21"/>
                <w:szCs w:val="21"/>
              </w:rPr>
            </w:pPr>
          </w:p>
        </w:tc>
      </w:tr>
    </w:tbl>
    <w:p w14:paraId="3CC19408" w14:textId="3043FE89" w:rsidR="005E6D39" w:rsidRPr="005E6D39" w:rsidRDefault="00554697">
      <w:pPr>
        <w:pStyle w:val="Web"/>
        <w:divId w:val="626084941"/>
        <w:rPr>
          <w:rFonts w:cs="Arial"/>
          <w:sz w:val="24"/>
          <w:szCs w:val="24"/>
        </w:rPr>
      </w:pPr>
      <w:r>
        <w:rPr>
          <w:rFonts w:cs="Arial" w:hint="eastAsia"/>
        </w:rPr>
        <w:br/>
      </w:r>
      <w:r>
        <w:rPr>
          <w:rStyle w:val="a5"/>
          <w:rFonts w:cs="Arial" w:hint="eastAsia"/>
          <w:color w:val="FF0000"/>
        </w:rPr>
        <w:t>※三人房床型為雙人房加軟墊。</w:t>
      </w:r>
      <w:r>
        <w:rPr>
          <w:rFonts w:cs="Arial" w:hint="eastAsia"/>
        </w:rPr>
        <w:br/>
        <w:t>※６歲以上皆屬佔床費用，詳細費用如上方報價所示。</w:t>
      </w:r>
      <w:r>
        <w:rPr>
          <w:rFonts w:cs="Arial" w:hint="eastAsia"/>
        </w:rPr>
        <w:br/>
      </w:r>
      <w:r>
        <w:rPr>
          <w:rFonts w:cs="Arial" w:hint="eastAsia"/>
          <w:color w:val="FF0000"/>
        </w:rPr>
        <w:t>※２～５歲孩童不佔床價 NT$２,８００元／人，不佔床不含早餐，其餘活動餐食皆同成人，每房限一位。</w:t>
      </w:r>
      <w:r>
        <w:rPr>
          <w:rFonts w:cs="Arial" w:hint="eastAsia"/>
        </w:rPr>
        <w:br/>
        <w:t>※未滿２歲屬嬰兒價NT$ ５００元／人(僅含保險費用與行政作業費，其餘皆不含）。</w:t>
      </w:r>
      <w:r>
        <w:rPr>
          <w:rFonts w:cs="Arial" w:hint="eastAsia"/>
        </w:rPr>
        <w:br/>
      </w:r>
      <w:r>
        <w:rPr>
          <w:rFonts w:cs="Arial" w:hint="eastAsia"/>
        </w:rPr>
        <w:br/>
      </w:r>
      <w:hyperlink r:id="rId26" w:history="1">
        <w:r>
          <w:rPr>
            <w:rStyle w:val="a3"/>
            <w:rFonts w:ascii="Segoe UI Emoji" w:hAnsi="Segoe UI Emoji" w:cs="Segoe UI Emoji"/>
            <w:sz w:val="33"/>
            <w:szCs w:val="33"/>
          </w:rPr>
          <w:t>💰💰</w:t>
        </w:r>
      </w:hyperlink>
      <w:r>
        <w:rPr>
          <w:rFonts w:cs="Arial" w:hint="eastAsia"/>
          <w:sz w:val="30"/>
          <w:szCs w:val="30"/>
        </w:rPr>
        <w:t>費用包含</w:t>
      </w:r>
      <w:r>
        <w:rPr>
          <w:rFonts w:cs="Arial" w:hint="eastAsia"/>
        </w:rPr>
        <w:br/>
      </w:r>
      <w:r>
        <w:rPr>
          <w:rFonts w:cs="Arial" w:hint="eastAsia"/>
          <w:sz w:val="24"/>
          <w:szCs w:val="24"/>
        </w:rPr>
        <w:t> 1.車資：遊覽車二日來回車資及過路停車費。</w:t>
      </w:r>
      <w:r>
        <w:rPr>
          <w:rFonts w:cs="Arial" w:hint="eastAsia"/>
          <w:sz w:val="24"/>
          <w:szCs w:val="24"/>
        </w:rPr>
        <w:br/>
      </w:r>
      <w:r>
        <w:rPr>
          <w:rFonts w:cs="Arial" w:hint="eastAsia"/>
          <w:color w:val="FF0000"/>
        </w:rPr>
        <w:t> 2.住宿：礁溪長榮鳳凰酒店住宿一晚。</w:t>
      </w:r>
      <w:r>
        <w:rPr>
          <w:rFonts w:cs="Arial" w:hint="eastAsia"/>
          <w:color w:val="FF0000"/>
        </w:rPr>
        <w:br/>
        <w:t> 3.門票：銀山果園 採柚子(每人3顆)+健康銅鑼燒DIY+導覽費用(價值400)。</w:t>
      </w:r>
      <w:r>
        <w:rPr>
          <w:rFonts w:cs="Arial" w:hint="eastAsia"/>
          <w:color w:val="FF0000"/>
        </w:rPr>
        <w:br/>
        <w:t> 4.導覽：卯澳漁港導覽費用(1600元)、石花凍每人一個(30元)。</w:t>
      </w:r>
      <w:r>
        <w:rPr>
          <w:rFonts w:cs="Arial" w:hint="eastAsia"/>
          <w:color w:val="FF0000"/>
        </w:rPr>
        <w:br/>
        <w:t> 5.餐食： 第一天午餐海鮮合菜(6000元/桌)、第二天飯店早餐。</w:t>
      </w:r>
      <w:r>
        <w:rPr>
          <w:rFonts w:cs="Arial" w:hint="eastAsia"/>
          <w:sz w:val="24"/>
          <w:szCs w:val="24"/>
        </w:rPr>
        <w:br/>
        <w:t> 6.保險：本行程包含旅行業責任保險【意外死殘保額新臺幣５００萬、意外醫療保額新臺幣２０萬（實支實付）】</w:t>
      </w:r>
      <w:r>
        <w:rPr>
          <w:rFonts w:cs="Arial" w:hint="eastAsia"/>
          <w:sz w:val="24"/>
          <w:szCs w:val="24"/>
        </w:rPr>
        <w:br/>
        <w:t>＊旅客未滿１５歲或７０歲以上，依法限制最高【意外死殘保額新臺幣２００萬元、意外醫療保額新臺幣２０萬 (實支實付)】</w:t>
      </w:r>
      <w:r>
        <w:rPr>
          <w:rFonts w:cs="Arial" w:hint="eastAsia"/>
          <w:sz w:val="24"/>
          <w:szCs w:val="24"/>
        </w:rPr>
        <w:br/>
        <w:t> 7.貼心：每人每日一瓶礦泉水。</w:t>
      </w:r>
      <w:r>
        <w:rPr>
          <w:rFonts w:cs="Arial" w:hint="eastAsia"/>
        </w:rPr>
        <w:br/>
      </w:r>
      <w:r>
        <w:rPr>
          <w:rFonts w:cs="Arial" w:hint="eastAsia"/>
        </w:rPr>
        <w:br/>
      </w:r>
      <w:r>
        <w:rPr>
          <w:rFonts w:ascii="Segoe UI Emoji" w:hAnsi="Segoe UI Emoji" w:cs="Segoe UI Emoji"/>
          <w:sz w:val="30"/>
          <w:szCs w:val="30"/>
        </w:rPr>
        <w:t>💸</w:t>
      </w:r>
      <w:r>
        <w:rPr>
          <w:rFonts w:cs="Arial" w:hint="eastAsia"/>
          <w:sz w:val="30"/>
          <w:szCs w:val="30"/>
        </w:rPr>
        <w:t>費用不包含</w:t>
      </w:r>
      <w:r>
        <w:rPr>
          <w:rFonts w:cs="Arial" w:hint="eastAsia"/>
        </w:rPr>
        <w:br/>
      </w:r>
      <w:r>
        <w:rPr>
          <w:rStyle w:val="a5"/>
          <w:rFonts w:cs="Arial" w:hint="eastAsia"/>
          <w:color w:val="FF0000"/>
        </w:rPr>
        <w:t> 1.領隊人員差旅費每人每天（含佔車位孩童）新台幣１００元整，二日遊共２００元。</w:t>
      </w:r>
      <w:r>
        <w:rPr>
          <w:rFonts w:cs="Arial" w:hint="eastAsia"/>
          <w:sz w:val="24"/>
          <w:szCs w:val="24"/>
        </w:rPr>
        <w:br/>
      </w:r>
      <w:r>
        <w:rPr>
          <w:rStyle w:val="a5"/>
          <w:rFonts w:cs="Arial" w:hint="eastAsia"/>
          <w:color w:val="0000FF"/>
        </w:rPr>
        <w:t> 2.龍座咖啡低消170元/位，請旅客現場自理點餐敬請留意。</w:t>
      </w:r>
      <w:r>
        <w:rPr>
          <w:rFonts w:cs="Arial" w:hint="eastAsia"/>
          <w:sz w:val="24"/>
          <w:szCs w:val="24"/>
        </w:rPr>
        <w:br/>
        <w:t> 3.個人因素所產生之消費，如飲料、私人購物費…等。</w:t>
      </w:r>
      <w:r>
        <w:rPr>
          <w:rFonts w:cs="Arial" w:hint="eastAsia"/>
          <w:sz w:val="24"/>
          <w:szCs w:val="24"/>
        </w:rPr>
        <w:br/>
        <w:t> 4.個人旅遊平安保險，依規定旅客若有個別需求，得自行投保旅行平安保險。</w:t>
      </w:r>
      <w:r>
        <w:rPr>
          <w:rFonts w:cs="Arial" w:hint="eastAsia"/>
          <w:sz w:val="24"/>
          <w:szCs w:val="24"/>
        </w:rPr>
        <w:br/>
        <w:t> 5.本行程表上未註明之各項開銷，建議、自費或自由行程所衍生之任何費用。</w:t>
      </w:r>
      <w:r>
        <w:rPr>
          <w:rFonts w:cs="Arial" w:hint="eastAsia"/>
        </w:rPr>
        <w:br/>
      </w:r>
      <w:r>
        <w:rPr>
          <w:rFonts w:cs="Arial" w:hint="eastAsia"/>
        </w:rPr>
        <w:br/>
      </w:r>
      <w:r>
        <w:rPr>
          <w:rStyle w:val="a5"/>
          <w:rFonts w:ascii="Segoe UI Emoji" w:hAnsi="Segoe UI Emoji" w:cs="Segoe UI Emoji"/>
          <w:sz w:val="30"/>
          <w:szCs w:val="30"/>
        </w:rPr>
        <w:t>❗</w:t>
      </w:r>
      <w:r>
        <w:rPr>
          <w:rStyle w:val="a5"/>
          <w:rFonts w:cs="微軟正黑體" w:hint="eastAsia"/>
          <w:sz w:val="30"/>
          <w:szCs w:val="30"/>
        </w:rPr>
        <w:t>注意事項</w:t>
      </w:r>
      <w:r>
        <w:rPr>
          <w:rFonts w:cs="Arial" w:hint="eastAsia"/>
        </w:rPr>
        <w:br/>
      </w:r>
      <w:r>
        <w:rPr>
          <w:rFonts w:cs="Arial" w:hint="eastAsia"/>
          <w:sz w:val="24"/>
          <w:szCs w:val="24"/>
        </w:rPr>
        <w:t>售價說明：每人費用說明（以新台幣計價），此報價為本國籍人士，外籍人士煩請另詢報價。</w:t>
      </w:r>
      <w:r>
        <w:rPr>
          <w:rFonts w:cs="Arial" w:hint="eastAsia"/>
          <w:sz w:val="24"/>
          <w:szCs w:val="24"/>
        </w:rPr>
        <w:br/>
      </w:r>
      <w:r>
        <w:rPr>
          <w:rFonts w:cs="Arial" w:hint="eastAsia"/>
          <w:sz w:val="24"/>
          <w:szCs w:val="24"/>
        </w:rPr>
        <w:lastRenderedPageBreak/>
        <w:t>請報名此行程的旅客務必提供一支"台灣手機聯絡號碼"，以利領隊人員可與您聯繫，以免耽誤行程(若無法提供建議不要報名此行程)。</w:t>
      </w:r>
      <w:r>
        <w:rPr>
          <w:rFonts w:cs="Arial" w:hint="eastAsia"/>
          <w:sz w:val="24"/>
          <w:szCs w:val="24"/>
        </w:rPr>
        <w:br/>
        <w:t>※請於訂購時告知業務您所要的房型。</w:t>
      </w:r>
      <w:r>
        <w:rPr>
          <w:rFonts w:cs="Arial" w:hint="eastAsia"/>
          <w:sz w:val="24"/>
          <w:szCs w:val="24"/>
        </w:rPr>
        <w:br/>
        <w:t>（名額有限，以訂購報名付款者為先～線上預約並非保證訂位成功，仍需以客服人員回覆確認為準）</w:t>
      </w:r>
      <w:r>
        <w:rPr>
          <w:rFonts w:cs="Arial" w:hint="eastAsia"/>
          <w:sz w:val="24"/>
          <w:szCs w:val="24"/>
        </w:rPr>
        <w:br/>
        <w:t>◆出發前七日內預約訂位者，煩請先行預付全額保證成行作業之費用，若訂位未成功或無法成團時，則可全額退費。</w:t>
      </w:r>
      <w:r>
        <w:rPr>
          <w:rFonts w:cs="Arial" w:hint="eastAsia"/>
          <w:sz w:val="24"/>
          <w:szCs w:val="24"/>
        </w:rPr>
        <w:br/>
        <w:t>◆預約作業金：</w:t>
      </w:r>
      <w:r>
        <w:rPr>
          <w:rFonts w:cs="Arial" w:hint="eastAsia"/>
          <w:color w:val="0000FF"/>
        </w:rPr>
        <w:t>２０００元／人</w:t>
      </w:r>
      <w:r>
        <w:rPr>
          <w:rFonts w:cs="Arial" w:hint="eastAsia"/>
          <w:sz w:val="24"/>
          <w:szCs w:val="24"/>
        </w:rPr>
        <w:t>《線上預約並非保證訂位成功，仍需以客服人員回覆確認為準》。</w:t>
      </w:r>
      <w:r>
        <w:rPr>
          <w:rFonts w:cs="Arial" w:hint="eastAsia"/>
          <w:sz w:val="24"/>
          <w:szCs w:val="24"/>
        </w:rPr>
        <w:br/>
        <w:t>◆費用繳交期限：作業金需於線上預約後２４小時內繳交，尾款以客服人員回覆訂位成功確認為準</w:t>
      </w:r>
      <w:r w:rsidR="000D2306">
        <w:rPr>
          <w:rFonts w:cs="Arial" w:hint="eastAsia"/>
          <w:sz w:val="24"/>
          <w:szCs w:val="24"/>
        </w:rPr>
        <w:t>。</w:t>
      </w:r>
      <w:r>
        <w:rPr>
          <w:rFonts w:cs="Arial" w:hint="eastAsia"/>
        </w:rPr>
        <w:br/>
      </w:r>
      <w:r>
        <w:rPr>
          <w:rFonts w:cs="Arial" w:hint="eastAsia"/>
        </w:rPr>
        <w:br/>
      </w:r>
      <w:r>
        <w:rPr>
          <w:rFonts w:ascii="Segoe UI Emoji" w:hAnsi="Segoe UI Emoji" w:cs="Segoe UI Emoji"/>
          <w:b/>
          <w:bCs/>
          <w:color w:val="FF0000"/>
        </w:rPr>
        <w:t>📢📢</w:t>
      </w:r>
      <w:r>
        <w:rPr>
          <w:rFonts w:cs="Arial" w:hint="eastAsia"/>
          <w:b/>
          <w:bCs/>
          <w:color w:val="FF0000"/>
        </w:rPr>
        <w:t>作業金說明</w:t>
      </w:r>
      <w:r>
        <w:rPr>
          <w:rFonts w:cs="Arial" w:hint="eastAsia"/>
          <w:color w:val="FF0000"/>
        </w:rPr>
        <w:t xml:space="preserve"> </w:t>
      </w:r>
      <w:r>
        <w:rPr>
          <w:rFonts w:cs="Arial" w:hint="eastAsia"/>
        </w:rPr>
        <w:br/>
      </w:r>
      <w:r>
        <w:rPr>
          <w:rFonts w:cs="Arial" w:hint="eastAsia"/>
          <w:sz w:val="24"/>
          <w:szCs w:val="24"/>
        </w:rPr>
        <w:t>※如您確定報名本行程需先繳交預約</w:t>
      </w:r>
      <w:r>
        <w:rPr>
          <w:rFonts w:cs="Arial" w:hint="eastAsia"/>
          <w:color w:val="0000FF"/>
        </w:rPr>
        <w:t>作業金每人２０００元</w:t>
      </w:r>
      <w:r>
        <w:rPr>
          <w:rFonts w:cs="Arial" w:hint="eastAsia"/>
          <w:sz w:val="24"/>
          <w:szCs w:val="24"/>
        </w:rPr>
        <w:t>，本公司方可受理並為您進行車位或機位的預訂及飯店預訂。</w:t>
      </w:r>
      <w:r>
        <w:rPr>
          <w:rFonts w:cs="Arial" w:hint="eastAsia"/>
          <w:sz w:val="24"/>
          <w:szCs w:val="24"/>
        </w:rPr>
        <w:br/>
      </w:r>
      <w:r>
        <w:rPr>
          <w:rFonts w:cs="Arial" w:hint="eastAsia"/>
          <w:color w:val="0000FF"/>
        </w:rPr>
        <w:t>※本預約作業金非訂金性質，非擔保契約履行，僅為旅遊元件預約調度及人事作業成本費用不負擔保確定成行之責，如本商品已額滿或訂位未成功（訂位未成功含：指定車航班已額滿、旅客指定之飯店已額滿，旅客指定入住飯店之房型已額滿等均屬之），導致行程無法成行，則旅客所繳付之預約作業金將全額無息退費。《線上預約並非保證訂位成功，仍需以客服人員回覆確認為準》。</w:t>
      </w:r>
      <w:r>
        <w:rPr>
          <w:rFonts w:cs="Arial" w:hint="eastAsia"/>
          <w:sz w:val="24"/>
          <w:szCs w:val="24"/>
        </w:rPr>
        <w:br/>
        <w:t>※旅客如已繳付預約作業金，並經本公司客服人員回覆機(車)位及飯店均已訂妥後，經客服人員通知確認取得您所需航班（車班）及飯店後，將由業務人員與您進行國內個別定型化契約書之簽署，旅客已繳交之作業金將自動轉為團費之一部並扣抵尾款。旅客不得主張變更或取消本行程，如旅客任意取消或變更本行程者，旅客已繳納之預約作業金恕無法退還或要求本公司為其他之補償。</w:t>
      </w:r>
      <w:r>
        <w:rPr>
          <w:rFonts w:cs="Arial" w:hint="eastAsia"/>
          <w:sz w:val="24"/>
          <w:szCs w:val="24"/>
        </w:rPr>
        <w:br/>
        <w:t>※預約作業金繳交期限：線上預約後24小時內繳交，尾款以客服人員回覆訂位成功確認為準。</w:t>
      </w:r>
      <w:r>
        <w:rPr>
          <w:rFonts w:cs="Arial" w:hint="eastAsia"/>
          <w:sz w:val="24"/>
          <w:szCs w:val="24"/>
        </w:rPr>
        <w:br/>
        <w:t>※預約作業金非屬訂金履約之性質，旅客繳交預約作業金後仍需依本公司實際訂房及訂位作業回覆之結果為準，恕無法擔保可預約到您所指定搭乘航班或住宿飯店。</w:t>
      </w:r>
    </w:p>
    <w:p w14:paraId="6D59A58D" w14:textId="77777777" w:rsidR="00BF15F7" w:rsidRDefault="00554697">
      <w:pPr>
        <w:pStyle w:val="2"/>
        <w:divId w:val="1416903156"/>
        <w:rPr>
          <w:rFonts w:cs="Arial"/>
        </w:rPr>
      </w:pPr>
      <w:r>
        <w:rPr>
          <w:rFonts w:cs="Arial"/>
          <w:noProof/>
        </w:rPr>
        <w:drawing>
          <wp:inline distT="0" distB="0" distL="0" distR="0" wp14:anchorId="6E80433D" wp14:editId="49A061A9">
            <wp:extent cx="304800" cy="304800"/>
            <wp:effectExtent l="0" t="0" r="0" b="0"/>
            <wp:docPr id="24" name="圖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link="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行程內容</w:t>
      </w:r>
    </w:p>
    <w:tbl>
      <w:tblPr>
        <w:tblW w:w="5000" w:type="pct"/>
        <w:tblBorders>
          <w:top w:val="single" w:sz="6" w:space="0" w:color="999999"/>
          <w:left w:val="single" w:sz="6" w:space="0" w:color="999999"/>
          <w:bottom w:val="single" w:sz="6" w:space="0" w:color="999999"/>
          <w:right w:val="single" w:sz="6" w:space="0" w:color="999999"/>
        </w:tblBorders>
        <w:tblCellMar>
          <w:top w:w="75" w:type="dxa"/>
          <w:left w:w="75" w:type="dxa"/>
          <w:bottom w:w="75" w:type="dxa"/>
          <w:right w:w="75" w:type="dxa"/>
        </w:tblCellMar>
        <w:tblLook w:val="04A0" w:firstRow="1" w:lastRow="0" w:firstColumn="1" w:lastColumn="0" w:noHBand="0" w:noVBand="1"/>
      </w:tblPr>
      <w:tblGrid>
        <w:gridCol w:w="1076"/>
        <w:gridCol w:w="9680"/>
      </w:tblGrid>
      <w:tr w:rsidR="00BF15F7" w14:paraId="2C20D7FE" w14:textId="77777777">
        <w:trPr>
          <w:divId w:val="1416903156"/>
        </w:trPr>
        <w:tc>
          <w:tcPr>
            <w:tcW w:w="500" w:type="pct"/>
            <w:vMerge w:val="restar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233109A9" w14:textId="77777777" w:rsidR="00BF15F7" w:rsidRDefault="00554697">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第1天</w:t>
            </w:r>
          </w:p>
        </w:tc>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2B4C608D" w14:textId="77777777" w:rsidR="00BF15F7" w:rsidRDefault="00554697">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07:30台北車站集合→07:50出發→08:50水湳洞停車場→開始慢步散策約1.5hr→【09:00濂洞里步道→遠眺(十三層遺址、陰陽海、廢煙道)→陰陽海觀景台→日系海濱場景浪漫階梯→黃金瀑布】→11:00海鮮午餐→13:00卯澳漁村→15:00礁溪長榮進房</w:t>
            </w:r>
          </w:p>
        </w:tc>
      </w:tr>
      <w:tr w:rsidR="00BF15F7" w14:paraId="389843F3" w14:textId="77777777">
        <w:trPr>
          <w:divId w:val="1416903156"/>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030AEBCA" w14:textId="77777777" w:rsidR="00BF15F7" w:rsidRDefault="00BF15F7">
            <w:pPr>
              <w:rPr>
                <w:rFonts w:ascii="微軟正黑體" w:eastAsia="微軟正黑體" w:hAnsi="微軟正黑體"/>
                <w:b/>
                <w:bCs/>
                <w:sz w:val="21"/>
                <w:szCs w:val="21"/>
              </w:rPr>
            </w:pP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550466EB" w14:textId="77777777" w:rsidR="00BF15F7" w:rsidRDefault="00554697">
            <w:pPr>
              <w:pStyle w:val="Web"/>
            </w:pPr>
            <w:r>
              <w:rPr>
                <w:rFonts w:hint="eastAsia"/>
              </w:rPr>
              <w:t>※逢假日期間交通較易擁塞，表中所列各景點停站時間僅供參考，出發後可能依實際交通狀況略作調整；本網保留變更、修改行程之權利，感謝您的體諒。</w:t>
            </w:r>
            <w:r>
              <w:rPr>
                <w:rFonts w:hint="eastAsia"/>
              </w:rPr>
              <w:br/>
              <w:t>◎入內參觀 ●下車參觀 ◆路過參觀 ★特別安排</w:t>
            </w:r>
          </w:p>
          <w:p w14:paraId="24ED2A9B" w14:textId="77777777" w:rsidR="00BF15F7" w:rsidRDefault="00554697">
            <w:pPr>
              <w:pStyle w:val="Web"/>
              <w:divId w:val="1039432242"/>
            </w:pPr>
            <w:r>
              <w:rPr>
                <w:rFonts w:hint="eastAsia"/>
              </w:rPr>
              <w:t xml:space="preserve">餐食 </w:t>
            </w:r>
            <w:r>
              <w:rPr>
                <w:rFonts w:hint="eastAsia"/>
              </w:rPr>
              <w:br/>
              <w:t xml:space="preserve">早餐： 敬請自理 </w:t>
            </w:r>
            <w:r>
              <w:rPr>
                <w:rFonts w:hint="eastAsia"/>
              </w:rPr>
              <w:br/>
              <w:t xml:space="preserve">午餐： 海鮮午餐(6000/桌) </w:t>
            </w:r>
            <w:r>
              <w:rPr>
                <w:rFonts w:hint="eastAsia"/>
              </w:rPr>
              <w:br/>
              <w:t xml:space="preserve">晚餐： 湯圍溝商圈自理 </w:t>
            </w:r>
          </w:p>
          <w:p w14:paraId="39882FA3" w14:textId="77777777" w:rsidR="00BF15F7" w:rsidRDefault="00554697">
            <w:pPr>
              <w:pStyle w:val="Web"/>
              <w:divId w:val="2032029798"/>
            </w:pPr>
            <w:r>
              <w:rPr>
                <w:rFonts w:hint="eastAsia"/>
              </w:rPr>
              <w:t xml:space="preserve">飯店 礁溪長榮鳳凰酒店 </w:t>
            </w:r>
          </w:p>
        </w:tc>
      </w:tr>
      <w:tr w:rsidR="00BF15F7" w14:paraId="0C1B8210" w14:textId="77777777">
        <w:trPr>
          <w:divId w:val="1416903156"/>
        </w:trPr>
        <w:tc>
          <w:tcPr>
            <w:tcW w:w="500" w:type="pct"/>
            <w:vMerge w:val="restart"/>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4473A2E9" w14:textId="77777777" w:rsidR="00BF15F7" w:rsidRDefault="00554697">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lastRenderedPageBreak/>
              <w:t>第2天</w:t>
            </w:r>
          </w:p>
        </w:tc>
        <w:tc>
          <w:tcPr>
            <w:tcW w:w="0" w:type="auto"/>
            <w:tcBorders>
              <w:top w:val="single" w:sz="6" w:space="0" w:color="999999"/>
              <w:left w:val="single" w:sz="6" w:space="0" w:color="999999"/>
              <w:bottom w:val="single" w:sz="6" w:space="0" w:color="999999"/>
              <w:right w:val="single" w:sz="6" w:space="0" w:color="999999"/>
            </w:tcBorders>
            <w:shd w:val="clear" w:color="auto" w:fill="CCCCCC"/>
            <w:vAlign w:val="center"/>
            <w:hideMark/>
          </w:tcPr>
          <w:p w14:paraId="233D921F" w14:textId="77777777" w:rsidR="00BF15F7" w:rsidRDefault="00554697">
            <w:pPr>
              <w:jc w:val="center"/>
              <w:rPr>
                <w:rFonts w:ascii="微軟正黑體" w:eastAsia="微軟正黑體" w:hAnsi="微軟正黑體"/>
                <w:b/>
                <w:bCs/>
                <w:sz w:val="21"/>
                <w:szCs w:val="21"/>
              </w:rPr>
            </w:pPr>
            <w:r>
              <w:rPr>
                <w:rFonts w:ascii="微軟正黑體" w:eastAsia="微軟正黑體" w:hAnsi="微軟正黑體" w:hint="eastAsia"/>
                <w:b/>
                <w:bCs/>
                <w:sz w:val="21"/>
                <w:szCs w:val="21"/>
              </w:rPr>
              <w:t>11:00離開飯店→12:00龍座咖啡景觀餐廳-自理午餐→14:30銀山果園(採柚+健康銅鑼燒DIY)→17:30返程→19:00預計返回出發地</w:t>
            </w:r>
          </w:p>
        </w:tc>
      </w:tr>
      <w:tr w:rsidR="00BF15F7" w14:paraId="48299E63" w14:textId="77777777">
        <w:trPr>
          <w:divId w:val="1416903156"/>
        </w:trPr>
        <w:tc>
          <w:tcPr>
            <w:tcW w:w="0" w:type="auto"/>
            <w:vMerge/>
            <w:tcBorders>
              <w:top w:val="single" w:sz="6" w:space="0" w:color="999999"/>
              <w:left w:val="single" w:sz="6" w:space="0" w:color="999999"/>
              <w:bottom w:val="single" w:sz="6" w:space="0" w:color="999999"/>
              <w:right w:val="single" w:sz="6" w:space="0" w:color="999999"/>
            </w:tcBorders>
            <w:vAlign w:val="center"/>
            <w:hideMark/>
          </w:tcPr>
          <w:p w14:paraId="16594847" w14:textId="77777777" w:rsidR="00BF15F7" w:rsidRDefault="00BF15F7">
            <w:pPr>
              <w:rPr>
                <w:rFonts w:ascii="微軟正黑體" w:eastAsia="微軟正黑體" w:hAnsi="微軟正黑體"/>
                <w:b/>
                <w:bCs/>
                <w:sz w:val="21"/>
                <w:szCs w:val="21"/>
              </w:rPr>
            </w:pPr>
          </w:p>
        </w:tc>
        <w:tc>
          <w:tcPr>
            <w:tcW w:w="0" w:type="auto"/>
            <w:tcBorders>
              <w:top w:val="single" w:sz="6" w:space="0" w:color="999999"/>
              <w:left w:val="single" w:sz="6" w:space="0" w:color="999999"/>
              <w:bottom w:val="single" w:sz="6" w:space="0" w:color="999999"/>
              <w:right w:val="single" w:sz="6" w:space="0" w:color="999999"/>
            </w:tcBorders>
            <w:vAlign w:val="center"/>
            <w:hideMark/>
          </w:tcPr>
          <w:p w14:paraId="7A368290" w14:textId="77777777" w:rsidR="00BF15F7" w:rsidRDefault="00554697">
            <w:pPr>
              <w:pStyle w:val="Web"/>
            </w:pPr>
            <w:r>
              <w:rPr>
                <w:rFonts w:hint="eastAsia"/>
              </w:rPr>
              <w:t>※逢假日期間交通較易擁塞，表中所列各景點停站時間僅供參考，出發後可能依實際交通狀況略作調整；本網保留變更、修改行程之權利，感謝您的體諒。</w:t>
            </w:r>
            <w:r>
              <w:rPr>
                <w:rFonts w:hint="eastAsia"/>
              </w:rPr>
              <w:br/>
              <w:t>◎入內參觀 ●下車參觀 ◆路過參觀 ★特別安排</w:t>
            </w:r>
          </w:p>
          <w:p w14:paraId="183BC60D" w14:textId="77777777" w:rsidR="00BF15F7" w:rsidRDefault="00554697">
            <w:pPr>
              <w:pStyle w:val="Web"/>
              <w:divId w:val="107086294"/>
            </w:pPr>
            <w:r>
              <w:rPr>
                <w:rFonts w:hint="eastAsia"/>
              </w:rPr>
              <w:t xml:space="preserve">餐食 </w:t>
            </w:r>
            <w:r>
              <w:rPr>
                <w:rFonts w:hint="eastAsia"/>
              </w:rPr>
              <w:br/>
              <w:t xml:space="preserve">早餐： 飯店早餐 </w:t>
            </w:r>
            <w:r>
              <w:rPr>
                <w:rFonts w:hint="eastAsia"/>
              </w:rPr>
              <w:br/>
              <w:t xml:space="preserve">午餐： 龍座咖啡自理午餐 </w:t>
            </w:r>
            <w:r>
              <w:rPr>
                <w:rFonts w:hint="eastAsia"/>
              </w:rPr>
              <w:br/>
              <w:t xml:space="preserve">晚餐： 敬請自理 </w:t>
            </w:r>
          </w:p>
        </w:tc>
      </w:tr>
    </w:tbl>
    <w:p w14:paraId="7FAE289B" w14:textId="77777777" w:rsidR="00BF15F7" w:rsidRDefault="00BF15F7">
      <w:pPr>
        <w:divId w:val="1416903156"/>
        <w:rPr>
          <w:rFonts w:ascii="微軟正黑體" w:eastAsia="微軟正黑體" w:hAnsi="微軟正黑體" w:cs="Arial"/>
          <w:sz w:val="21"/>
          <w:szCs w:val="21"/>
        </w:rPr>
      </w:pPr>
    </w:p>
    <w:p w14:paraId="5758D10C" w14:textId="77777777" w:rsidR="00BF15F7" w:rsidRDefault="00554697">
      <w:pPr>
        <w:pStyle w:val="2"/>
        <w:divId w:val="1558709743"/>
        <w:rPr>
          <w:rFonts w:cs="Arial"/>
        </w:rPr>
      </w:pPr>
      <w:r>
        <w:rPr>
          <w:rFonts w:cs="Arial"/>
          <w:noProof/>
        </w:rPr>
        <w:drawing>
          <wp:inline distT="0" distB="0" distL="0" distR="0" wp14:anchorId="28CF7CD1" wp14:editId="3AF43166">
            <wp:extent cx="304800" cy="304800"/>
            <wp:effectExtent l="0" t="0" r="0" b="0"/>
            <wp:docPr id="25" name="圖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2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行程備註</w:t>
      </w:r>
    </w:p>
    <w:p w14:paraId="63CFCC18" w14:textId="77777777" w:rsidR="00F55532" w:rsidRDefault="00554697">
      <w:pPr>
        <w:divId w:val="1547595352"/>
        <w:rPr>
          <w:rFonts w:ascii="微軟正黑體" w:eastAsia="微軟正黑體" w:hAnsi="微軟正黑體" w:cs="Arial"/>
          <w:sz w:val="21"/>
          <w:szCs w:val="21"/>
        </w:rPr>
      </w:pPr>
      <w:r>
        <w:rPr>
          <w:rFonts w:ascii="微軟正黑體" w:eastAsia="微軟正黑體" w:hAnsi="微軟正黑體" w:cs="Arial" w:hint="eastAsia"/>
          <w:sz w:val="21"/>
          <w:szCs w:val="21"/>
        </w:rPr>
        <w:t>【　報名訂購前，為確保您在本次行程全程權益，貴賓請務必詳閱　】</w:t>
      </w:r>
      <w:r>
        <w:rPr>
          <w:rFonts w:ascii="微軟正黑體" w:eastAsia="微軟正黑體" w:hAnsi="微軟正黑體" w:cs="Arial" w:hint="eastAsia"/>
          <w:sz w:val="21"/>
          <w:szCs w:val="21"/>
        </w:rPr>
        <w:br/>
        <w:t>☆．本行程旅遊同業價恕不適用。</w:t>
      </w:r>
      <w:r>
        <w:rPr>
          <w:rFonts w:ascii="微軟正黑體" w:eastAsia="微軟正黑體" w:hAnsi="微軟正黑體" w:cs="Arial" w:hint="eastAsia"/>
          <w:sz w:val="21"/>
          <w:szCs w:val="21"/>
        </w:rPr>
        <w:br/>
        <w:t>☆．本行程需滿３０人以上方可成行。(將於出發日前二天給予行前說明資料)</w:t>
      </w:r>
    </w:p>
    <w:p w14:paraId="05589440" w14:textId="7E2BA442" w:rsidR="00BF15F7" w:rsidRDefault="00554697">
      <w:pPr>
        <w:divId w:val="1547595352"/>
        <w:rPr>
          <w:rFonts w:ascii="微軟正黑體" w:eastAsia="微軟正黑體" w:hAnsi="微軟正黑體" w:cs="Arial"/>
          <w:sz w:val="21"/>
          <w:szCs w:val="21"/>
        </w:rPr>
      </w:pPr>
      <w:r>
        <w:rPr>
          <w:rFonts w:ascii="微軟正黑體" w:eastAsia="微軟正黑體" w:hAnsi="微軟正黑體" w:cs="Arial" w:hint="eastAsia"/>
          <w:sz w:val="21"/>
          <w:szCs w:val="21"/>
        </w:rPr>
        <w:t>☆．本行程如未達成團人數，將於出發日前四天，由業務人員簡訊/E-MAIL/電話等擇一方式通知。</w:t>
      </w:r>
      <w:r>
        <w:rPr>
          <w:rFonts w:ascii="微軟正黑體" w:eastAsia="微軟正黑體" w:hAnsi="微軟正黑體" w:cs="Arial" w:hint="eastAsia"/>
          <w:sz w:val="21"/>
          <w:szCs w:val="21"/>
        </w:rPr>
        <w:br/>
        <w:t>☆．未滿２歲皆屬嬰孩，團費說明：僅含旅遊責任保險，無座位、無餐、無門票，免司領小費。如需座位，請改報孩童不佔床。</w:t>
      </w:r>
      <w:r>
        <w:rPr>
          <w:rFonts w:ascii="微軟正黑體" w:eastAsia="微軟正黑體" w:hAnsi="微軟正黑體" w:cs="Arial" w:hint="eastAsia"/>
          <w:sz w:val="21"/>
          <w:szCs w:val="21"/>
        </w:rPr>
        <w:br/>
        <w:t>☆．滿２歲～滿６孩童團費說明：整個行程內容與一般成人相同，僅在團費收費上低於一般成人，司領小費另計。</w:t>
      </w:r>
      <w:r>
        <w:rPr>
          <w:rFonts w:ascii="微軟正黑體" w:eastAsia="微軟正黑體" w:hAnsi="微軟正黑體" w:cs="Arial" w:hint="eastAsia"/>
          <w:sz w:val="21"/>
          <w:szCs w:val="21"/>
        </w:rPr>
        <w:br/>
        <w:t>☆．旅客確認：本行程表列票種皆屬於團體票，為整團統一購票，無特別區分身份票種，敬請配合！。</w:t>
      </w:r>
      <w:r>
        <w:rPr>
          <w:rFonts w:ascii="微軟正黑體" w:eastAsia="微軟正黑體" w:hAnsi="微軟正黑體" w:cs="Arial" w:hint="eastAsia"/>
          <w:sz w:val="21"/>
          <w:szCs w:val="21"/>
        </w:rPr>
        <w:br/>
        <w:t>☆．法定未滿１８歲之報名旅客，須取得</w:t>
      </w:r>
      <w:hyperlink r:id="rId29" w:tgtFrame="_blank" w:history="1">
        <w:r>
          <w:rPr>
            <w:rStyle w:val="a3"/>
            <w:rFonts w:ascii="微軟正黑體" w:eastAsia="微軟正黑體" w:hAnsi="微軟正黑體" w:cs="Arial" w:hint="eastAsia"/>
            <w:sz w:val="21"/>
            <w:szCs w:val="21"/>
          </w:rPr>
          <w:t>法定代理人親筆簽名同意書</w:t>
        </w:r>
      </w:hyperlink>
      <w:r>
        <w:rPr>
          <w:rFonts w:ascii="微軟正黑體" w:eastAsia="微軟正黑體" w:hAnsi="微軟正黑體" w:cs="Arial" w:hint="eastAsia"/>
          <w:sz w:val="21"/>
          <w:szCs w:val="21"/>
        </w:rPr>
        <w:t>，始可參團。</w:t>
      </w:r>
      <w:hyperlink r:id="rId30" w:tgtFrame="_blank" w:history="1">
        <w:r>
          <w:rPr>
            <w:rStyle w:val="a3"/>
            <w:rFonts w:ascii="微軟正黑體" w:eastAsia="微軟正黑體" w:hAnsi="微軟正黑體" w:cs="Arial" w:hint="eastAsia"/>
            <w:sz w:val="21"/>
            <w:szCs w:val="21"/>
          </w:rPr>
          <w:t>法定代理人親筆簽名同意書範本</w:t>
        </w:r>
      </w:hyperlink>
      <w:r>
        <w:rPr>
          <w:rFonts w:ascii="微軟正黑體" w:eastAsia="微軟正黑體" w:hAnsi="微軟正黑體" w:cs="Arial" w:hint="eastAsia"/>
          <w:sz w:val="21"/>
          <w:szCs w:val="21"/>
        </w:rPr>
        <w:br/>
        <w:t>☆．於本網站訂購產品前，請務必詳閱該產品之訂購須知及相關約定。如訂購人非旅客本人，訂購人將居於代理人地位，亦即有義務充分告知旅客本人各行程訂購須知與限制約定，在點選同意後其法律效力及於旅客本人，本公司不接受事後旅客本人以不知或未瞭解等事由做為抗辯理由。</w:t>
      </w:r>
      <w:r>
        <w:rPr>
          <w:rFonts w:ascii="微軟正黑體" w:eastAsia="微軟正黑體" w:hAnsi="微軟正黑體" w:cs="Arial" w:hint="eastAsia"/>
          <w:sz w:val="21"/>
          <w:szCs w:val="21"/>
        </w:rPr>
        <w:br/>
        <w:t>☆．本行程為一般大眾化行程，如同行旅客有 年邁年長者/不良於行 之旅客，因領隊/車導需盡服務多數旅客及旅程品質責任，請同訂單同行旅客人數１～３位務必盡到照護責任，領隊/車導服務難免有疏漏，敬請見諒。</w:t>
      </w:r>
      <w:r>
        <w:rPr>
          <w:rFonts w:ascii="微軟正黑體" w:eastAsia="微軟正黑體" w:hAnsi="微軟正黑體" w:cs="Arial" w:hint="eastAsia"/>
          <w:sz w:val="21"/>
          <w:szCs w:val="21"/>
        </w:rPr>
        <w:br/>
        <w:t>☆．凡行動不便者(含嬰幼兒、年長者、受傷痼疾、身障人士)如需特殊工具輔助行動、移動，因屬個人專用特殊規格，請自行攜帶，或自行去電至旅遊行程各景點服務處預約，恕不列入旅遊服務用具，敬請配合！</w:t>
      </w:r>
      <w:r>
        <w:rPr>
          <w:rFonts w:ascii="微軟正黑體" w:eastAsia="微軟正黑體" w:hAnsi="微軟正黑體" w:cs="Arial" w:hint="eastAsia"/>
          <w:sz w:val="21"/>
          <w:szCs w:val="21"/>
        </w:rPr>
        <w:br/>
        <w:t>☆．本行程為一般大眾化行程，僅台北市出發之旅客，出發日當天前往行程內/說明會資料指定地點並向領隊集合報到，敬請配合。</w:t>
      </w:r>
      <w:r>
        <w:rPr>
          <w:rFonts w:ascii="微軟正黑體" w:eastAsia="微軟正黑體" w:hAnsi="微軟正黑體" w:cs="Arial" w:hint="eastAsia"/>
          <w:sz w:val="21"/>
          <w:szCs w:val="21"/>
        </w:rPr>
        <w:br/>
        <w:t>☆．請於規定時間內準時集合，行程中如旅客因個人因素私自脫隊或集合不到，本公司不予退費。</w:t>
      </w:r>
      <w:r>
        <w:rPr>
          <w:rFonts w:ascii="微軟正黑體" w:eastAsia="微軟正黑體" w:hAnsi="微軟正黑體" w:cs="Arial" w:hint="eastAsia"/>
          <w:sz w:val="21"/>
          <w:szCs w:val="21"/>
        </w:rPr>
        <w:br/>
        <w:t>☆．對於本行程，食、住、行方面，非行程頁面上所載明的事項，皆屬於特殊需求，請旅客於建立訂單時一併提出，出發日當天無法受理特殊需求，敬請見諒。</w:t>
      </w:r>
      <w:r>
        <w:rPr>
          <w:rFonts w:ascii="微軟正黑體" w:eastAsia="微軟正黑體" w:hAnsi="微軟正黑體" w:cs="Arial" w:hint="eastAsia"/>
          <w:sz w:val="21"/>
          <w:szCs w:val="21"/>
        </w:rPr>
        <w:br/>
        <w:t>☆．如旅客訂單已完成，有新增旅客、需求搭乘同一車。請洽原訂單業務，恕無法接受事後提出搭乘同一車之需求，敬請見諒！</w:t>
      </w:r>
      <w:r>
        <w:rPr>
          <w:rFonts w:ascii="微軟正黑體" w:eastAsia="微軟正黑體" w:hAnsi="微軟正黑體" w:cs="Arial" w:hint="eastAsia"/>
          <w:sz w:val="21"/>
          <w:szCs w:val="21"/>
        </w:rPr>
        <w:br/>
        <w:t>☆．如有身體不適請自備個人隨身藥品：如暈車藥、感冒藥、防蚊蟲液...等。</w:t>
      </w:r>
      <w:r>
        <w:rPr>
          <w:rFonts w:ascii="微軟正黑體" w:eastAsia="微軟正黑體" w:hAnsi="微軟正黑體" w:cs="Arial" w:hint="eastAsia"/>
          <w:sz w:val="21"/>
          <w:szCs w:val="21"/>
        </w:rPr>
        <w:br/>
        <w:t>☆．請勿攜帶寵物及危險物品參與行程，感謝您的配合。</w:t>
      </w:r>
      <w:r>
        <w:rPr>
          <w:rFonts w:ascii="微軟正黑體" w:eastAsia="微軟正黑體" w:hAnsi="微軟正黑體" w:cs="Arial" w:hint="eastAsia"/>
          <w:sz w:val="21"/>
          <w:szCs w:val="21"/>
        </w:rPr>
        <w:br/>
        <w:t>☆．以上行程載明之車行時間僅供參考，因路況或假日遊客眾多行程順序將視情況前後更動。</w:t>
      </w:r>
      <w:r>
        <w:rPr>
          <w:rFonts w:ascii="微軟正黑體" w:eastAsia="微軟正黑體" w:hAnsi="微軟正黑體" w:cs="Arial" w:hint="eastAsia"/>
          <w:sz w:val="21"/>
          <w:szCs w:val="21"/>
        </w:rPr>
        <w:br/>
        <w:t>☆．若遇天候不佳或不可抗拒之因素，本公司保有取消或變更行程的權利。</w:t>
      </w:r>
      <w:r>
        <w:rPr>
          <w:rFonts w:ascii="微軟正黑體" w:eastAsia="微軟正黑體" w:hAnsi="微軟正黑體" w:cs="Arial" w:hint="eastAsia"/>
          <w:sz w:val="21"/>
          <w:szCs w:val="21"/>
        </w:rPr>
        <w:br/>
        <w:t>☆．旅客同意，本商品經訂購付款後，如要取消或延期所衍生之費用需自行負責。</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lastRenderedPageBreak/>
        <w:t>☆．報名確認：本訂單經客服人員確認回覆後始可生效，除七日內需作保證訂位之規定外，並視同雙方同意簽署國內旅遊定型化契約書，敬請旅客先行詳閱該契約書內容。</w:t>
      </w:r>
      <w:r>
        <w:rPr>
          <w:rFonts w:ascii="微軟正黑體" w:eastAsia="微軟正黑體" w:hAnsi="微軟正黑體" w:cs="Arial" w:hint="eastAsia"/>
          <w:sz w:val="21"/>
          <w:szCs w:val="21"/>
        </w:rPr>
        <w:br/>
        <w:t>☆．取消規定：本公司作業均遵依照觀光局相關規定，與旅客簽署旅遊契約書，詳細取消規訂請參閱《國內旅遊定型化契約書》。通知日需以人事行政局公告之正常上班時間為依準，超過時間需以下個工作日計算，敬請見諒。</w:t>
      </w:r>
    </w:p>
    <w:p w14:paraId="253A6A24" w14:textId="77777777" w:rsidR="00BF15F7" w:rsidRDefault="00554697">
      <w:pPr>
        <w:pStyle w:val="2"/>
        <w:divId w:val="827480441"/>
        <w:rPr>
          <w:rFonts w:cs="Arial"/>
        </w:rPr>
      </w:pPr>
      <w:r>
        <w:rPr>
          <w:rFonts w:cs="Arial"/>
          <w:noProof/>
        </w:rPr>
        <w:drawing>
          <wp:inline distT="0" distB="0" distL="0" distR="0" wp14:anchorId="56B8D131" wp14:editId="0B3E2F5A">
            <wp:extent cx="304800" cy="304800"/>
            <wp:effectExtent l="0" t="0" r="0" b="0"/>
            <wp:docPr id="27" name="圖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活動附註</w:t>
      </w:r>
    </w:p>
    <w:p w14:paraId="4D06A1BF" w14:textId="77777777" w:rsidR="00BF15F7" w:rsidRDefault="00554697">
      <w:pPr>
        <w:divId w:val="1090001356"/>
        <w:rPr>
          <w:rFonts w:ascii="微軟正黑體" w:eastAsia="微軟正黑體" w:hAnsi="微軟正黑體" w:cs="Arial"/>
          <w:sz w:val="21"/>
          <w:szCs w:val="21"/>
        </w:rPr>
      </w:pPr>
      <w:r>
        <w:rPr>
          <w:rFonts w:ascii="微軟正黑體" w:eastAsia="微軟正黑體" w:hAnsi="微軟正黑體" w:cs="Arial" w:hint="eastAsia"/>
          <w:sz w:val="21"/>
          <w:szCs w:val="21"/>
        </w:rPr>
        <w:t>健行安全與運動保護</w:t>
      </w:r>
      <w:r>
        <w:rPr>
          <w:rFonts w:ascii="微軟正黑體" w:eastAsia="微軟正黑體" w:hAnsi="微軟正黑體" w:cs="Arial" w:hint="eastAsia"/>
          <w:sz w:val="21"/>
          <w:szCs w:val="21"/>
        </w:rPr>
        <w:br/>
        <w:t>１˙下坡時，重力加速度下，對於膝蓋的壓力會很大，腳步一定要放慢。</w:t>
      </w:r>
      <w:r>
        <w:rPr>
          <w:rFonts w:ascii="微軟正黑體" w:eastAsia="微軟正黑體" w:hAnsi="微軟正黑體" w:cs="Arial" w:hint="eastAsia"/>
          <w:sz w:val="21"/>
          <w:szCs w:val="21"/>
        </w:rPr>
        <w:br/>
        <w:t>２˙行走速度請放平緩，快的話很容易滑倒或是扭到腳；並請調整好呼吸，這樣健行自然比較順暢。</w:t>
      </w:r>
      <w:r>
        <w:rPr>
          <w:rFonts w:ascii="微軟正黑體" w:eastAsia="微軟正黑體" w:hAnsi="微軟正黑體" w:cs="Arial" w:hint="eastAsia"/>
          <w:sz w:val="21"/>
          <w:szCs w:val="21"/>
        </w:rPr>
        <w:br/>
        <w:t>３˙聽從領隊及服務人員之輔導，未得領隊允許請勿私自行動，請勿超越領隊。</w:t>
      </w:r>
      <w:r>
        <w:rPr>
          <w:rFonts w:ascii="微軟正黑體" w:eastAsia="微軟正黑體" w:hAnsi="微軟正黑體" w:cs="Arial" w:hint="eastAsia"/>
          <w:sz w:val="21"/>
          <w:szCs w:val="21"/>
        </w:rPr>
        <w:br/>
        <w:t>４˙患有心臟病、高血壓、高山症或身體健康不佳者，請斟酌行程參加。</w:t>
      </w:r>
      <w:r>
        <w:rPr>
          <w:rFonts w:ascii="微軟正黑體" w:eastAsia="微軟正黑體" w:hAnsi="微軟正黑體" w:cs="Arial" w:hint="eastAsia"/>
          <w:sz w:val="21"/>
          <w:szCs w:val="21"/>
        </w:rPr>
        <w:br/>
        <w:t>５˙建議背包內裝:</w:t>
      </w:r>
      <w:r>
        <w:rPr>
          <w:rFonts w:ascii="微軟正黑體" w:eastAsia="微軟正黑體" w:hAnsi="微軟正黑體" w:cs="Arial" w:hint="eastAsia"/>
          <w:sz w:val="21"/>
          <w:szCs w:val="21"/>
        </w:rPr>
        <w:br/>
        <w:t>飲水：個人飲水，短程以500-1000cc就夠了。</w:t>
      </w:r>
      <w:r>
        <w:rPr>
          <w:rFonts w:ascii="微軟正黑體" w:eastAsia="微軟正黑體" w:hAnsi="微軟正黑體" w:cs="Arial" w:hint="eastAsia"/>
          <w:sz w:val="21"/>
          <w:szCs w:val="21"/>
        </w:rPr>
        <w:br/>
        <w:t>餐點：簡單的小點心，可以填一下肚子。</w:t>
      </w:r>
      <w:r>
        <w:rPr>
          <w:rFonts w:ascii="微軟正黑體" w:eastAsia="微軟正黑體" w:hAnsi="微軟正黑體" w:cs="Arial" w:hint="eastAsia"/>
          <w:sz w:val="21"/>
          <w:szCs w:val="21"/>
        </w:rPr>
        <w:br/>
        <w:t>毛巾：擦擦汗，有時也可以拿來防曬。</w:t>
      </w:r>
      <w:r>
        <w:rPr>
          <w:rFonts w:ascii="微軟正黑體" w:eastAsia="微軟正黑體" w:hAnsi="微軟正黑體" w:cs="Arial" w:hint="eastAsia"/>
          <w:sz w:val="21"/>
          <w:szCs w:val="21"/>
        </w:rPr>
        <w:br/>
        <w:t>雨具：可用簡便的雨衣，買透氣+質輕的雨衣就可以了。</w:t>
      </w:r>
      <w:r>
        <w:rPr>
          <w:rFonts w:ascii="微軟正黑體" w:eastAsia="微軟正黑體" w:hAnsi="微軟正黑體" w:cs="Arial" w:hint="eastAsia"/>
          <w:sz w:val="21"/>
          <w:szCs w:val="21"/>
        </w:rPr>
        <w:br/>
        <w:t>保暖衣物：防風或是稍微厚一點的外套，有帽子的較佳。</w:t>
      </w:r>
      <w:r>
        <w:rPr>
          <w:rFonts w:ascii="微軟正黑體" w:eastAsia="微軟正黑體" w:hAnsi="微軟正黑體" w:cs="Arial" w:hint="eastAsia"/>
          <w:sz w:val="21"/>
          <w:szCs w:val="21"/>
        </w:rPr>
        <w:br/>
        <w:t>乾淨的衣物：除保暖衣物外，一定要多帶一件替換的衣服，因為淋雨或是運動流汗，衣服濕了，最好能夠馬上替換，避免失溫，這一點在高山上特別重要，在一般溫度變化大的季節也很重要。</w:t>
      </w:r>
      <w:r>
        <w:rPr>
          <w:rFonts w:ascii="微軟正黑體" w:eastAsia="微軟正黑體" w:hAnsi="微軟正黑體" w:cs="Arial" w:hint="eastAsia"/>
          <w:sz w:val="21"/>
          <w:szCs w:val="21"/>
        </w:rPr>
        <w:br/>
        <w:t xml:space="preserve">照明+電池：手電筒或是頭燈。　</w:t>
      </w:r>
      <w:r>
        <w:rPr>
          <w:rFonts w:ascii="微軟正黑體" w:eastAsia="微軟正黑體" w:hAnsi="微軟正黑體" w:cs="Arial" w:hint="eastAsia"/>
          <w:sz w:val="21"/>
          <w:szCs w:val="21"/>
        </w:rPr>
        <w:br/>
        <w:t>防曬用品：帽子之類的防曬用品，摺疊洋傘的效果最佳。</w:t>
      </w:r>
      <w:r>
        <w:rPr>
          <w:rFonts w:ascii="微軟正黑體" w:eastAsia="微軟正黑體" w:hAnsi="微軟正黑體" w:cs="Arial" w:hint="eastAsia"/>
          <w:sz w:val="21"/>
          <w:szCs w:val="21"/>
        </w:rPr>
        <w:br/>
        <w:t>數位相機：紀錄旅程這是一定要的啦!!</w:t>
      </w:r>
      <w:r>
        <w:rPr>
          <w:rFonts w:ascii="微軟正黑體" w:eastAsia="微軟正黑體" w:hAnsi="微軟正黑體" w:cs="Arial" w:hint="eastAsia"/>
          <w:sz w:val="21"/>
          <w:szCs w:val="21"/>
        </w:rPr>
        <w:br/>
        <w:t>６˙我們只是訪客，請勿干擾動植物生態，也不帶走任何的動植物，即便是落葉，在生態鏈中也有一定的地位，讓我們做個友善的大自然訪客。</w:t>
      </w:r>
    </w:p>
    <w:p w14:paraId="1277FED8" w14:textId="77777777" w:rsidR="00BF15F7" w:rsidRDefault="00554697">
      <w:pPr>
        <w:pStyle w:val="2"/>
        <w:divId w:val="1736315172"/>
        <w:rPr>
          <w:rFonts w:cs="Arial"/>
        </w:rPr>
      </w:pPr>
      <w:r>
        <w:rPr>
          <w:rFonts w:cs="Arial"/>
          <w:noProof/>
        </w:rPr>
        <w:drawing>
          <wp:inline distT="0" distB="0" distL="0" distR="0" wp14:anchorId="6BAB4E68" wp14:editId="25EBED42">
            <wp:extent cx="304800" cy="304800"/>
            <wp:effectExtent l="0" t="0" r="0" b="0"/>
            <wp:docPr id="28" name="圖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link="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安全守則</w:t>
      </w:r>
    </w:p>
    <w:p w14:paraId="207871DF" w14:textId="7AC86326" w:rsidR="00BF15F7" w:rsidRDefault="00554697">
      <w:pPr>
        <w:divId w:val="444008945"/>
        <w:rPr>
          <w:rFonts w:ascii="微軟正黑體" w:eastAsia="微軟正黑體" w:hAnsi="微軟正黑體" w:cs="Arial"/>
          <w:sz w:val="21"/>
          <w:szCs w:val="21"/>
        </w:rPr>
      </w:pPr>
      <w:r>
        <w:rPr>
          <w:rFonts w:ascii="微軟正黑體" w:eastAsia="微軟正黑體" w:hAnsi="微軟正黑體" w:cs="Arial" w:hint="eastAsia"/>
          <w:sz w:val="21"/>
          <w:szCs w:val="21"/>
        </w:rPr>
        <w:t>嚴重特殊傳染性肺炎COVID-19 注意事項</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 xml:space="preserve">為配合中央政府規定防控疫情，具「列入第三級警吿國家或地區」活動史者，需進行14天居家檢疫。若您有上述旅遊史，務必事先告知，我們將全額退款。 </w:t>
      </w:r>
      <w:r>
        <w:rPr>
          <w:rFonts w:ascii="微軟正黑體" w:eastAsia="微軟正黑體" w:hAnsi="微軟正黑體" w:cs="Arial" w:hint="eastAsia"/>
          <w:sz w:val="21"/>
          <w:szCs w:val="21"/>
        </w:rPr>
        <w:br/>
        <w:t>同時為配合「體溫過高者依傳染病防治法第37條第1項第5款及第3項規定」，旅行社於出發當日將進行體溫檢測，旅客經額溫槍量測達37.5度或有呼吸道症狀，將勸導其返家休息及就醫並婉拒旅客參團，也將全額退款。</w:t>
      </w:r>
      <w:r>
        <w:rPr>
          <w:rFonts w:ascii="微軟正黑體" w:eastAsia="微軟正黑體" w:hAnsi="微軟正黑體" w:cs="Arial" w:hint="eastAsia"/>
          <w:sz w:val="21"/>
          <w:szCs w:val="21"/>
        </w:rPr>
        <w:br/>
        <w:t>感謝您的配合。</w:t>
      </w:r>
      <w:r>
        <w:rPr>
          <w:rFonts w:ascii="微軟正黑體" w:eastAsia="微軟正黑體" w:hAnsi="微軟正黑體" w:cs="Arial" w:hint="eastAsia"/>
          <w:sz w:val="21"/>
          <w:szCs w:val="21"/>
        </w:rPr>
        <w:br/>
        <w:t>*********************************************</w:t>
      </w:r>
      <w:r>
        <w:rPr>
          <w:rFonts w:ascii="微軟正黑體" w:eastAsia="微軟正黑體" w:hAnsi="微軟正黑體" w:cs="Arial" w:hint="eastAsia"/>
          <w:sz w:val="21"/>
          <w:szCs w:val="21"/>
        </w:rPr>
        <w:br/>
        <w:t>為了您在本次旅遊途中本身的安全，我們特別請您遵守下列事項，這是我們應盡告知的責任，也是保障您的權益。</w:t>
      </w:r>
      <w:r>
        <w:rPr>
          <w:rFonts w:ascii="微軟正黑體" w:eastAsia="微軟正黑體" w:hAnsi="微軟正黑體" w:cs="Arial" w:hint="eastAsia"/>
          <w:sz w:val="21"/>
          <w:szCs w:val="21"/>
        </w:rPr>
        <w:br/>
        <w:t>(1).領隊將於團體集合櫃台前接待團員，辦理劃位手續及相關事宜說明。</w:t>
      </w:r>
      <w:r>
        <w:rPr>
          <w:rFonts w:ascii="微軟正黑體" w:eastAsia="微軟正黑體" w:hAnsi="微軟正黑體" w:cs="Arial" w:hint="eastAsia"/>
          <w:sz w:val="21"/>
          <w:szCs w:val="21"/>
        </w:rPr>
        <w:br/>
        <w:t>(2).行程正確飯店、火車（飛機）班次，均以客服人員回覆為主，不便之處，敬請見諒。</w:t>
      </w:r>
      <w:r>
        <w:rPr>
          <w:rFonts w:ascii="微軟正黑體" w:eastAsia="微軟正黑體" w:hAnsi="微軟正黑體" w:cs="Arial" w:hint="eastAsia"/>
          <w:sz w:val="21"/>
          <w:szCs w:val="21"/>
        </w:rPr>
        <w:br/>
        <w:t>(3).行程費用不包含領隊及司機費用。</w:t>
      </w:r>
      <w:r>
        <w:rPr>
          <w:rFonts w:ascii="微軟正黑體" w:eastAsia="微軟正黑體" w:hAnsi="微軟正黑體" w:cs="Arial" w:hint="eastAsia"/>
          <w:sz w:val="21"/>
          <w:szCs w:val="21"/>
        </w:rPr>
        <w:br/>
        <w:t>(4).旺季期間交通資源有限(飛機、遊覽車、船資)，以當天旅遊行程進行順利為原則，將會做行程前後調整，不便之處，敬請見諒。(但行程內容均會走完)</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lastRenderedPageBreak/>
        <w:t>(5).團體活動，請務必準時集合，當日遲到或不到視同放棄，並且無法退款。</w:t>
      </w:r>
      <w:r>
        <w:rPr>
          <w:rFonts w:ascii="微軟正黑體" w:eastAsia="微軟正黑體" w:hAnsi="微軟正黑體" w:cs="Arial" w:hint="eastAsia"/>
          <w:sz w:val="21"/>
          <w:szCs w:val="21"/>
        </w:rPr>
        <w:br/>
        <w:t>(6).您的安全是最重要的，請隨時注意自身的安全。如有身體不適或其他症狀，請立刻通知服務人員。</w:t>
      </w:r>
      <w:r>
        <w:rPr>
          <w:rFonts w:ascii="微軟正黑體" w:eastAsia="微軟正黑體" w:hAnsi="微軟正黑體" w:cs="Arial" w:hint="eastAsia"/>
          <w:sz w:val="21"/>
          <w:szCs w:val="21"/>
        </w:rPr>
        <w:br/>
        <w:t>(7).請勿攜帶寵物同行，以維護公共衛生、預防傳染病發生。(車輛、飯店、餐廳均會拒絕寵物進入，導盲犬除外)</w:t>
      </w:r>
      <w:r>
        <w:rPr>
          <w:rFonts w:ascii="微軟正黑體" w:eastAsia="微軟正黑體" w:hAnsi="微軟正黑體" w:cs="Arial" w:hint="eastAsia"/>
          <w:sz w:val="21"/>
          <w:szCs w:val="21"/>
        </w:rPr>
        <w:br/>
        <w:t>(8).請攜帶：換洗衣物、遮陽傘帽、禦寒外套(預防車上冷氣太冷、山區氣溫較低)、相機、電池、充電器、個人醫藥(暈車船藥、感冒藥)等。並建議穿著輕裝便鞋，方便旅遊活動進行。</w:t>
      </w:r>
      <w:r>
        <w:rPr>
          <w:rFonts w:ascii="微軟正黑體" w:eastAsia="微軟正黑體" w:hAnsi="微軟正黑體" w:cs="Arial" w:hint="eastAsia"/>
          <w:sz w:val="21"/>
          <w:szCs w:val="21"/>
        </w:rPr>
        <w:br/>
        <w:t>(9).外出旅遊請隨時補充水分，我們特別在遊覽車上準備礦泉水。</w:t>
      </w:r>
      <w:r>
        <w:rPr>
          <w:rFonts w:ascii="微軟正黑體" w:eastAsia="微軟正黑體" w:hAnsi="微軟正黑體" w:cs="Arial" w:hint="eastAsia"/>
          <w:sz w:val="21"/>
          <w:szCs w:val="21"/>
        </w:rPr>
        <w:br/>
        <w:t>(10)連續假期旅遊人數眾多，旅途中難免有服務不週之處，例如用餐時補菜速度一定比不上夾菜速度，如果飯店上菜太慢，您可直接向領隊反映，千萬不要生氣而影響旅遊興致。其他像是飯店分配鑰匙、入園購票、換搭其他交通工具時經常會有等待時間，也請事先諒解！</w:t>
      </w:r>
      <w:r>
        <w:rPr>
          <w:rFonts w:ascii="微軟正黑體" w:eastAsia="微軟正黑體" w:hAnsi="微軟正黑體" w:cs="Arial" w:hint="eastAsia"/>
          <w:sz w:val="21"/>
          <w:szCs w:val="21"/>
        </w:rPr>
        <w:br/>
        <w:t>(11)旅行社人員及領隊無法提供內服藥物給各位旅客服用，請自行備足暈車藥與個人藥品！</w:t>
      </w:r>
      <w:r>
        <w:rPr>
          <w:rFonts w:ascii="微軟正黑體" w:eastAsia="微軟正黑體" w:hAnsi="微軟正黑體" w:cs="Arial" w:hint="eastAsia"/>
          <w:sz w:val="21"/>
          <w:szCs w:val="21"/>
        </w:rPr>
        <w:br/>
        <w:t>(12)如有發放票劵，請一一檢查各種票劵（如火車票、門票等）是否齊全，若有不齊請通知領隊。</w:t>
      </w:r>
      <w:r>
        <w:rPr>
          <w:rFonts w:ascii="微軟正黑體" w:eastAsia="微軟正黑體" w:hAnsi="微軟正黑體" w:cs="Arial" w:hint="eastAsia"/>
          <w:sz w:val="21"/>
          <w:szCs w:val="21"/>
        </w:rPr>
        <w:br/>
        <w:t>(13)夜間或自由活動時間，如需自行活動，請告知領隊及團友，並應特別注意安全。</w:t>
      </w:r>
      <w:r>
        <w:rPr>
          <w:rFonts w:ascii="微軟正黑體" w:eastAsia="微軟正黑體" w:hAnsi="微軟正黑體" w:cs="Arial" w:hint="eastAsia"/>
          <w:sz w:val="21"/>
          <w:szCs w:val="21"/>
        </w:rPr>
        <w:br/>
        <w:t>(14)行走雪地及陡峭之路請謹慎小心。</w:t>
      </w:r>
      <w:r>
        <w:rPr>
          <w:rFonts w:ascii="微軟正黑體" w:eastAsia="微軟正黑體" w:hAnsi="微軟正黑體" w:cs="Arial" w:hint="eastAsia"/>
          <w:sz w:val="21"/>
          <w:szCs w:val="21"/>
        </w:rPr>
        <w:br/>
        <w:t>(15)切記在公共場合財不露白，購物時也勿當眾取出整疊鈔票。</w:t>
      </w:r>
      <w:r>
        <w:rPr>
          <w:rFonts w:ascii="微軟正黑體" w:eastAsia="微軟正黑體" w:hAnsi="微軟正黑體" w:cs="Arial" w:hint="eastAsia"/>
          <w:sz w:val="21"/>
          <w:szCs w:val="21"/>
        </w:rPr>
        <w:br/>
        <w:t>(16)遵守領隊所宣布的觀光區、餐廳、飯店、遊樂設施等各種場所的注意事項.</w:t>
      </w:r>
      <w:r>
        <w:rPr>
          <w:rFonts w:ascii="微軟正黑體" w:eastAsia="微軟正黑體" w:hAnsi="微軟正黑體" w:cs="Arial" w:hint="eastAsia"/>
          <w:sz w:val="21"/>
          <w:szCs w:val="21"/>
        </w:rPr>
        <w:br/>
        <w:t>(17)團體需一起活動，途中若要離隊需徵得領隊同意以免發生意外。</w:t>
      </w:r>
      <w:r>
        <w:rPr>
          <w:rFonts w:ascii="微軟正黑體" w:eastAsia="微軟正黑體" w:hAnsi="微軟正黑體" w:cs="Arial" w:hint="eastAsia"/>
          <w:sz w:val="21"/>
          <w:szCs w:val="21"/>
        </w:rPr>
        <w:br/>
        <w:t>(18)為了您與其他旅客的健康，由於遊覽車上屬密閉式空間，若有感冒咳嗽等症狀之旅客請戴上口罩</w:t>
      </w:r>
      <w:r>
        <w:rPr>
          <w:rFonts w:ascii="微軟正黑體" w:eastAsia="微軟正黑體" w:hAnsi="微軟正黑體" w:cs="Arial" w:hint="eastAsia"/>
          <w:sz w:val="21"/>
          <w:szCs w:val="21"/>
        </w:rPr>
        <w:br/>
        <w:t>(19)為了更安心舒適的旅程，提醒您於每次遊覽車發車前繫妥安全帶，如有需要協助的地方也請告知隨車服務人員，謝謝！</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 出國旅遊防疫安全 ••</w:t>
      </w:r>
      <w:r>
        <w:rPr>
          <w:rFonts w:ascii="微軟正黑體" w:eastAsia="微軟正黑體" w:hAnsi="微軟正黑體" w:cs="Arial" w:hint="eastAsia"/>
          <w:sz w:val="21"/>
          <w:szCs w:val="21"/>
        </w:rPr>
        <w:br/>
        <w:t>1. 出國前，至疾病管制署全球資訊網查詢國際疫情資訊及防疫建議，或於出國前4至6週前往「旅遊醫學門診」接受評估。</w:t>
      </w:r>
      <w:r>
        <w:rPr>
          <w:rFonts w:ascii="微軟正黑體" w:eastAsia="微軟正黑體" w:hAnsi="微軟正黑體" w:cs="Arial" w:hint="eastAsia"/>
          <w:sz w:val="21"/>
          <w:szCs w:val="21"/>
        </w:rPr>
        <w:br/>
        <w:t>2. 旅途中或返國時，曾有發燒、腹瀉、出疹或呼吸道不適等疑似傳染病症狀，請於入境時主動告知機場檢疫人員；返國後21天內，若有身體不適，請盡速就醫，並告知醫師旅遊史及接觸史。</w:t>
      </w:r>
      <w:r>
        <w:rPr>
          <w:rFonts w:ascii="微軟正黑體" w:eastAsia="微軟正黑體" w:hAnsi="微軟正黑體" w:cs="Arial" w:hint="eastAsia"/>
          <w:sz w:val="21"/>
          <w:szCs w:val="21"/>
        </w:rPr>
        <w:br/>
        <w:t>3. 傳染病預防措施：</w:t>
      </w:r>
      <w:r>
        <w:rPr>
          <w:rFonts w:ascii="微軟正黑體" w:eastAsia="微軟正黑體" w:hAnsi="微軟正黑體" w:cs="Arial" w:hint="eastAsia"/>
          <w:sz w:val="21"/>
          <w:szCs w:val="21"/>
        </w:rPr>
        <w:br/>
        <w:t>（1） 用肥皂勤洗手、吃熟食、喝瓶裝水。</w:t>
      </w:r>
      <w:r>
        <w:rPr>
          <w:rFonts w:ascii="微軟正黑體" w:eastAsia="微軟正黑體" w:hAnsi="微軟正黑體" w:cs="Arial" w:hint="eastAsia"/>
          <w:sz w:val="21"/>
          <w:szCs w:val="21"/>
        </w:rPr>
        <w:br/>
        <w:t>（2） 有呼吸道症狀應配戴口罩。</w:t>
      </w:r>
      <w:r>
        <w:rPr>
          <w:rFonts w:ascii="微軟正黑體" w:eastAsia="微軟正黑體" w:hAnsi="微軟正黑體" w:cs="Arial" w:hint="eastAsia"/>
          <w:sz w:val="21"/>
          <w:szCs w:val="21"/>
        </w:rPr>
        <w:br/>
        <w:t>（3） 噴防蚊液，避免蚊蟲叮咬。</w:t>
      </w:r>
      <w:r>
        <w:rPr>
          <w:rFonts w:ascii="微軟正黑體" w:eastAsia="微軟正黑體" w:hAnsi="微軟正黑體" w:cs="Arial" w:hint="eastAsia"/>
          <w:sz w:val="21"/>
          <w:szCs w:val="21"/>
        </w:rPr>
        <w:br/>
        <w:t>（4） 不接觸禽鳥、犬貓及野生動物。</w:t>
      </w:r>
      <w:r>
        <w:rPr>
          <w:rFonts w:ascii="微軟正黑體" w:eastAsia="微軟正黑體" w:hAnsi="微軟正黑體" w:cs="Arial" w:hint="eastAsia"/>
          <w:sz w:val="21"/>
          <w:szCs w:val="21"/>
        </w:rPr>
        <w:br/>
        <w:t>※更多旅遊醫學相關資訊請查詢疾病管制署全球資訊網https://www.cdc.gov.tw「國際旅遊與健康」專區，或撥打防疫專線1922（國外可撥+886-800-001922）。</w:t>
      </w:r>
      <w:r>
        <w:rPr>
          <w:rFonts w:ascii="微軟正黑體" w:eastAsia="微軟正黑體" w:hAnsi="微軟正黑體" w:cs="Arial" w:hint="eastAsia"/>
          <w:sz w:val="21"/>
          <w:szCs w:val="21"/>
        </w:rPr>
        <w:br/>
      </w:r>
      <w:r>
        <w:rPr>
          <w:rFonts w:ascii="微軟正黑體" w:eastAsia="微軟正黑體" w:hAnsi="微軟正黑體" w:cs="Arial" w:hint="eastAsia"/>
          <w:sz w:val="21"/>
          <w:szCs w:val="21"/>
        </w:rPr>
        <w:br/>
        <w:t>敬請與領隊合作、並祝旅途愉快</w:t>
      </w:r>
    </w:p>
    <w:p w14:paraId="47B543D7" w14:textId="77777777" w:rsidR="00BF15F7" w:rsidRDefault="00554697">
      <w:pPr>
        <w:pStyle w:val="2"/>
        <w:divId w:val="765154379"/>
        <w:rPr>
          <w:rFonts w:cs="Arial"/>
        </w:rPr>
      </w:pPr>
      <w:r>
        <w:rPr>
          <w:rFonts w:cs="Arial"/>
          <w:noProof/>
        </w:rPr>
        <w:drawing>
          <wp:inline distT="0" distB="0" distL="0" distR="0" wp14:anchorId="66F9D205" wp14:editId="18FAE9E1">
            <wp:extent cx="304800" cy="304800"/>
            <wp:effectExtent l="0" t="0" r="0" b="0"/>
            <wp:docPr id="29" name="圖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cs="Arial" w:hint="eastAsia"/>
        </w:rPr>
        <w:t>業務聯絡電話</w:t>
      </w:r>
    </w:p>
    <w:p w14:paraId="0FF8620E" w14:textId="77777777" w:rsidR="00554697" w:rsidRDefault="00554697">
      <w:pPr>
        <w:pStyle w:val="Web"/>
        <w:divId w:val="765154379"/>
        <w:rPr>
          <w:rFonts w:cs="Arial"/>
        </w:rPr>
      </w:pPr>
      <w:r>
        <w:rPr>
          <w:rFonts w:cs="Arial" w:hint="eastAsia"/>
        </w:rPr>
        <w:t xml:space="preserve">新晨旅行社有限公司 </w:t>
      </w:r>
      <w:r>
        <w:rPr>
          <w:rFonts w:cs="Arial" w:hint="eastAsia"/>
        </w:rPr>
        <w:br/>
        <w:t xml:space="preserve">業務代表: 陳思宏 </w:t>
      </w:r>
      <w:r>
        <w:rPr>
          <w:rFonts w:cs="Arial" w:hint="eastAsia"/>
        </w:rPr>
        <w:br/>
        <w:t xml:space="preserve">電話: 02-77012233#14 </w:t>
      </w:r>
      <w:r>
        <w:rPr>
          <w:rFonts w:cs="Arial" w:hint="eastAsia"/>
        </w:rPr>
        <w:br/>
        <w:t xml:space="preserve">傳真: 02-77012000 </w:t>
      </w:r>
    </w:p>
    <w:sectPr w:rsidR="00554697">
      <w:pgSz w:w="11906" w:h="16838"/>
      <w:pgMar w:top="567" w:right="567" w:bottom="567" w:left="567"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5445C3" w14:textId="77777777" w:rsidR="00177D18" w:rsidRDefault="00177D18" w:rsidP="000D2306">
      <w:r>
        <w:separator/>
      </w:r>
    </w:p>
  </w:endnote>
  <w:endnote w:type="continuationSeparator" w:id="0">
    <w:p w14:paraId="37147475" w14:textId="77777777" w:rsidR="00177D18" w:rsidRDefault="00177D18" w:rsidP="000D2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7D1C5" w14:textId="77777777" w:rsidR="00177D18" w:rsidRDefault="00177D18" w:rsidP="000D2306">
      <w:r>
        <w:separator/>
      </w:r>
    </w:p>
  </w:footnote>
  <w:footnote w:type="continuationSeparator" w:id="0">
    <w:p w14:paraId="38415021" w14:textId="77777777" w:rsidR="00177D18" w:rsidRDefault="00177D18" w:rsidP="000D23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39"/>
    <w:rsid w:val="000D2306"/>
    <w:rsid w:val="00177D18"/>
    <w:rsid w:val="004333E7"/>
    <w:rsid w:val="00554697"/>
    <w:rsid w:val="005E6D39"/>
    <w:rsid w:val="00BF15F7"/>
    <w:rsid w:val="00F5553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10A8B5"/>
  <w15:chartTrackingRefBased/>
  <w15:docId w15:val="{660662B8-2516-4DE8-BB4F-98EA28FC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新細明體" w:eastAsia="新細明體" w:hAnsi="新細明體" w:cs="新細明體"/>
      <w:sz w:val="24"/>
      <w:szCs w:val="24"/>
    </w:rPr>
  </w:style>
  <w:style w:type="paragraph" w:styleId="1">
    <w:name w:val="heading 1"/>
    <w:basedOn w:val="a"/>
    <w:link w:val="10"/>
    <w:uiPriority w:val="9"/>
    <w:qFormat/>
    <w:pPr>
      <w:spacing w:before="75" w:after="75"/>
      <w:outlineLvl w:val="0"/>
    </w:pPr>
    <w:rPr>
      <w:rFonts w:ascii="微軟正黑體" w:eastAsia="微軟正黑體" w:hAnsi="微軟正黑體"/>
      <w:b/>
      <w:bCs/>
      <w:kern w:val="36"/>
      <w:sz w:val="36"/>
      <w:szCs w:val="36"/>
    </w:rPr>
  </w:style>
  <w:style w:type="paragraph" w:styleId="2">
    <w:name w:val="heading 2"/>
    <w:basedOn w:val="a"/>
    <w:link w:val="20"/>
    <w:uiPriority w:val="9"/>
    <w:qFormat/>
    <w:pPr>
      <w:spacing w:before="75" w:after="75"/>
      <w:outlineLvl w:val="1"/>
    </w:pPr>
    <w:rPr>
      <w:rFonts w:ascii="微軟正黑體" w:eastAsia="微軟正黑體" w:hAnsi="微軟正黑體"/>
      <w:b/>
      <w:bCs/>
      <w:sz w:val="30"/>
      <w:szCs w:val="30"/>
    </w:rPr>
  </w:style>
  <w:style w:type="paragraph" w:styleId="3">
    <w:name w:val="heading 3"/>
    <w:basedOn w:val="a"/>
    <w:link w:val="30"/>
    <w:uiPriority w:val="9"/>
    <w:qFormat/>
    <w:pPr>
      <w:outlineLvl w:val="2"/>
    </w:pPr>
    <w:rPr>
      <w:rFonts w:ascii="微軟正黑體" w:eastAsia="微軟正黑體" w:hAnsi="微軟正黑體"/>
      <w:b/>
      <w:bCs/>
      <w:sz w:val="21"/>
      <w:szCs w:val="21"/>
    </w:rPr>
  </w:style>
  <w:style w:type="paragraph" w:styleId="4">
    <w:name w:val="heading 4"/>
    <w:basedOn w:val="a"/>
    <w:link w:val="40"/>
    <w:uiPriority w:val="9"/>
    <w:qFormat/>
    <w:pPr>
      <w:outlineLvl w:val="3"/>
    </w:pPr>
    <w:rPr>
      <w:rFonts w:ascii="微軟正黑體" w:eastAsia="微軟正黑體" w:hAnsi="微軟正黑體"/>
      <w:b/>
      <w:bCs/>
      <w:sz w:val="21"/>
      <w:szCs w:val="21"/>
    </w:rPr>
  </w:style>
  <w:style w:type="paragraph" w:styleId="5">
    <w:name w:val="heading 5"/>
    <w:basedOn w:val="a"/>
    <w:link w:val="50"/>
    <w:uiPriority w:val="9"/>
    <w:qFormat/>
    <w:pPr>
      <w:outlineLvl w:val="4"/>
    </w:pPr>
    <w:rPr>
      <w:rFonts w:ascii="微軟正黑體" w:eastAsia="微軟正黑體" w:hAnsi="微軟正黑體"/>
      <w:b/>
      <w:bCs/>
      <w:sz w:val="21"/>
      <w:szCs w:val="21"/>
    </w:rPr>
  </w:style>
  <w:style w:type="paragraph" w:styleId="6">
    <w:name w:val="heading 6"/>
    <w:basedOn w:val="a"/>
    <w:link w:val="60"/>
    <w:uiPriority w:val="9"/>
    <w:qFormat/>
    <w:pPr>
      <w:outlineLvl w:val="5"/>
    </w:pPr>
    <w:rPr>
      <w:rFonts w:ascii="微軟正黑體" w:eastAsia="微軟正黑體" w:hAnsi="微軟正黑體"/>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Pr>
      <w:rFonts w:ascii="微軟正黑體" w:eastAsia="微軟正黑體" w:hAnsi="微軟正黑體"/>
      <w:sz w:val="21"/>
      <w:szCs w:val="21"/>
    </w:rPr>
  </w:style>
  <w:style w:type="character" w:customStyle="1" w:styleId="10">
    <w:name w:val="標題 1 字元"/>
    <w:basedOn w:val="a0"/>
    <w:link w:val="1"/>
    <w:uiPriority w:val="9"/>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Pr>
      <w:rFonts w:asciiTheme="majorHAnsi" w:eastAsiaTheme="majorEastAsia" w:hAnsiTheme="majorHAnsi" w:cstheme="majorBidi"/>
      <w:b/>
      <w:bCs/>
      <w:sz w:val="48"/>
      <w:szCs w:val="48"/>
    </w:rPr>
  </w:style>
  <w:style w:type="character" w:customStyle="1" w:styleId="30">
    <w:name w:val="標題 3 字元"/>
    <w:basedOn w:val="a0"/>
    <w:link w:val="3"/>
    <w:uiPriority w:val="9"/>
    <w:semiHidden/>
    <w:rPr>
      <w:rFonts w:asciiTheme="majorHAnsi" w:eastAsiaTheme="majorEastAsia" w:hAnsiTheme="majorHAnsi" w:cstheme="majorBidi"/>
      <w:b/>
      <w:bCs/>
      <w:sz w:val="36"/>
      <w:szCs w:val="36"/>
    </w:rPr>
  </w:style>
  <w:style w:type="character" w:customStyle="1" w:styleId="40">
    <w:name w:val="標題 4 字元"/>
    <w:basedOn w:val="a0"/>
    <w:link w:val="4"/>
    <w:uiPriority w:val="9"/>
    <w:semiHidden/>
    <w:rPr>
      <w:rFonts w:asciiTheme="majorHAnsi" w:eastAsiaTheme="majorEastAsia" w:hAnsiTheme="majorHAnsi" w:cstheme="majorBidi"/>
      <w:sz w:val="36"/>
      <w:szCs w:val="36"/>
    </w:rPr>
  </w:style>
  <w:style w:type="character" w:customStyle="1" w:styleId="50">
    <w:name w:val="標題 5 字元"/>
    <w:basedOn w:val="a0"/>
    <w:link w:val="5"/>
    <w:uiPriority w:val="9"/>
    <w:semiHidden/>
    <w:rPr>
      <w:rFonts w:asciiTheme="majorHAnsi" w:eastAsiaTheme="majorEastAsia" w:hAnsiTheme="majorHAnsi" w:cstheme="majorBidi"/>
      <w:b/>
      <w:bCs/>
      <w:sz w:val="36"/>
      <w:szCs w:val="36"/>
    </w:rPr>
  </w:style>
  <w:style w:type="character" w:customStyle="1" w:styleId="60">
    <w:name w:val="標題 6 字元"/>
    <w:basedOn w:val="a0"/>
    <w:link w:val="6"/>
    <w:uiPriority w:val="9"/>
    <w:semiHidden/>
    <w:rPr>
      <w:rFonts w:asciiTheme="majorHAnsi" w:eastAsiaTheme="majorEastAsia" w:hAnsiTheme="majorHAnsi" w:cstheme="majorBidi"/>
      <w:sz w:val="36"/>
      <w:szCs w:val="36"/>
    </w:rPr>
  </w:style>
  <w:style w:type="paragraph" w:styleId="Web">
    <w:name w:val="Normal (Web)"/>
    <w:basedOn w:val="a"/>
    <w:uiPriority w:val="99"/>
    <w:semiHidden/>
    <w:unhideWhenUsed/>
    <w:rPr>
      <w:rFonts w:ascii="微軟正黑體" w:eastAsia="微軟正黑體" w:hAnsi="微軟正黑體"/>
      <w:sz w:val="21"/>
      <w:szCs w:val="21"/>
    </w:rPr>
  </w:style>
  <w:style w:type="paragraph" w:customStyle="1" w:styleId="dashedline-top">
    <w:name w:val="dashedline-top"/>
    <w:basedOn w:val="a"/>
    <w:pPr>
      <w:pBdr>
        <w:top w:val="dashed" w:sz="6" w:space="4" w:color="999999"/>
      </w:pBdr>
      <w:spacing w:before="75" w:after="100" w:afterAutospacing="1"/>
    </w:pPr>
  </w:style>
  <w:style w:type="paragraph" w:customStyle="1" w:styleId="dashedline-bottom">
    <w:name w:val="dashedline-bottom"/>
    <w:basedOn w:val="a"/>
    <w:pPr>
      <w:pBdr>
        <w:bottom w:val="dashed" w:sz="6" w:space="4" w:color="999999"/>
      </w:pBdr>
      <w:spacing w:before="100" w:beforeAutospacing="1" w:after="75"/>
    </w:pPr>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character" w:styleId="a5">
    <w:name w:val="Strong"/>
    <w:basedOn w:val="a0"/>
    <w:uiPriority w:val="22"/>
    <w:qFormat/>
    <w:rPr>
      <w:b/>
      <w:bCs/>
    </w:rPr>
  </w:style>
  <w:style w:type="paragraph" w:styleId="a6">
    <w:name w:val="header"/>
    <w:basedOn w:val="a"/>
    <w:link w:val="a7"/>
    <w:uiPriority w:val="99"/>
    <w:unhideWhenUsed/>
    <w:rsid w:val="000D2306"/>
    <w:pPr>
      <w:tabs>
        <w:tab w:val="center" w:pos="4153"/>
        <w:tab w:val="right" w:pos="8306"/>
      </w:tabs>
      <w:snapToGrid w:val="0"/>
    </w:pPr>
    <w:rPr>
      <w:sz w:val="20"/>
      <w:szCs w:val="20"/>
    </w:rPr>
  </w:style>
  <w:style w:type="character" w:customStyle="1" w:styleId="a7">
    <w:name w:val="頁首 字元"/>
    <w:basedOn w:val="a0"/>
    <w:link w:val="a6"/>
    <w:uiPriority w:val="99"/>
    <w:rsid w:val="000D2306"/>
    <w:rPr>
      <w:rFonts w:ascii="新細明體" w:eastAsia="新細明體" w:hAnsi="新細明體" w:cs="新細明體"/>
    </w:rPr>
  </w:style>
  <w:style w:type="paragraph" w:styleId="a8">
    <w:name w:val="footer"/>
    <w:basedOn w:val="a"/>
    <w:link w:val="a9"/>
    <w:uiPriority w:val="99"/>
    <w:unhideWhenUsed/>
    <w:rsid w:val="000D2306"/>
    <w:pPr>
      <w:tabs>
        <w:tab w:val="center" w:pos="4153"/>
        <w:tab w:val="right" w:pos="8306"/>
      </w:tabs>
      <w:snapToGrid w:val="0"/>
    </w:pPr>
    <w:rPr>
      <w:sz w:val="20"/>
      <w:szCs w:val="20"/>
    </w:rPr>
  </w:style>
  <w:style w:type="character" w:customStyle="1" w:styleId="a9">
    <w:name w:val="頁尾 字元"/>
    <w:basedOn w:val="a0"/>
    <w:link w:val="a8"/>
    <w:uiPriority w:val="99"/>
    <w:rsid w:val="000D2306"/>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445237">
      <w:marLeft w:val="0"/>
      <w:marRight w:val="0"/>
      <w:marTop w:val="0"/>
      <w:marBottom w:val="150"/>
      <w:divBdr>
        <w:top w:val="single" w:sz="6" w:space="8" w:color="000000"/>
        <w:left w:val="single" w:sz="6" w:space="8" w:color="000000"/>
        <w:bottom w:val="single" w:sz="6" w:space="8" w:color="000000"/>
        <w:right w:val="single" w:sz="6" w:space="8" w:color="000000"/>
      </w:divBdr>
      <w:divsChild>
        <w:div w:id="1090204056">
          <w:marLeft w:val="0"/>
          <w:marRight w:val="0"/>
          <w:marTop w:val="0"/>
          <w:marBottom w:val="0"/>
          <w:divBdr>
            <w:top w:val="none" w:sz="0" w:space="0" w:color="auto"/>
            <w:left w:val="none" w:sz="0" w:space="0" w:color="auto"/>
            <w:bottom w:val="none" w:sz="0" w:space="0" w:color="auto"/>
            <w:right w:val="none" w:sz="0" w:space="0" w:color="auto"/>
          </w:divBdr>
          <w:divsChild>
            <w:div w:id="1969780783">
              <w:marLeft w:val="0"/>
              <w:marRight w:val="0"/>
              <w:marTop w:val="0"/>
              <w:marBottom w:val="0"/>
              <w:divBdr>
                <w:top w:val="none" w:sz="0" w:space="0" w:color="auto"/>
                <w:left w:val="none" w:sz="0" w:space="0" w:color="auto"/>
                <w:bottom w:val="none" w:sz="0" w:space="0" w:color="auto"/>
                <w:right w:val="none" w:sz="0" w:space="0" w:color="auto"/>
              </w:divBdr>
              <w:divsChild>
                <w:div w:id="780690789">
                  <w:marLeft w:val="0"/>
                  <w:marRight w:val="0"/>
                  <w:marTop w:val="0"/>
                  <w:marBottom w:val="0"/>
                  <w:divBdr>
                    <w:top w:val="none" w:sz="0" w:space="0" w:color="auto"/>
                    <w:left w:val="none" w:sz="0" w:space="0" w:color="auto"/>
                    <w:bottom w:val="none" w:sz="0" w:space="0" w:color="auto"/>
                    <w:right w:val="none" w:sz="0" w:space="0" w:color="auto"/>
                  </w:divBdr>
                </w:div>
              </w:divsChild>
            </w:div>
            <w:div w:id="6260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8908">
      <w:marLeft w:val="0"/>
      <w:marRight w:val="0"/>
      <w:marTop w:val="0"/>
      <w:marBottom w:val="150"/>
      <w:divBdr>
        <w:top w:val="single" w:sz="6" w:space="8" w:color="000000"/>
        <w:left w:val="single" w:sz="6" w:space="8" w:color="000000"/>
        <w:bottom w:val="single" w:sz="6" w:space="8" w:color="000000"/>
        <w:right w:val="single" w:sz="6" w:space="8" w:color="000000"/>
      </w:divBdr>
    </w:div>
    <w:div w:id="765154379">
      <w:marLeft w:val="0"/>
      <w:marRight w:val="0"/>
      <w:marTop w:val="0"/>
      <w:marBottom w:val="150"/>
      <w:divBdr>
        <w:top w:val="single" w:sz="6" w:space="8" w:color="000000"/>
        <w:left w:val="single" w:sz="6" w:space="8" w:color="000000"/>
        <w:bottom w:val="single" w:sz="6" w:space="8" w:color="000000"/>
        <w:right w:val="single" w:sz="6" w:space="8" w:color="000000"/>
      </w:divBdr>
    </w:div>
    <w:div w:id="827480441">
      <w:marLeft w:val="0"/>
      <w:marRight w:val="0"/>
      <w:marTop w:val="0"/>
      <w:marBottom w:val="150"/>
      <w:divBdr>
        <w:top w:val="single" w:sz="6" w:space="8" w:color="000000"/>
        <w:left w:val="single" w:sz="6" w:space="8" w:color="000000"/>
        <w:bottom w:val="single" w:sz="6" w:space="8" w:color="000000"/>
        <w:right w:val="single" w:sz="6" w:space="8" w:color="000000"/>
      </w:divBdr>
      <w:divsChild>
        <w:div w:id="1090001356">
          <w:marLeft w:val="0"/>
          <w:marRight w:val="0"/>
          <w:marTop w:val="0"/>
          <w:marBottom w:val="0"/>
          <w:divBdr>
            <w:top w:val="none" w:sz="0" w:space="0" w:color="auto"/>
            <w:left w:val="none" w:sz="0" w:space="0" w:color="auto"/>
            <w:bottom w:val="none" w:sz="0" w:space="0" w:color="auto"/>
            <w:right w:val="none" w:sz="0" w:space="0" w:color="auto"/>
          </w:divBdr>
        </w:div>
      </w:divsChild>
    </w:div>
    <w:div w:id="1084911205">
      <w:marLeft w:val="0"/>
      <w:marRight w:val="0"/>
      <w:marTop w:val="0"/>
      <w:marBottom w:val="150"/>
      <w:divBdr>
        <w:top w:val="single" w:sz="6" w:space="8" w:color="000000"/>
        <w:left w:val="single" w:sz="6" w:space="8" w:color="000000"/>
        <w:bottom w:val="single" w:sz="6" w:space="8" w:color="000000"/>
        <w:right w:val="single" w:sz="6" w:space="8" w:color="000000"/>
      </w:divBdr>
    </w:div>
    <w:div w:id="1416903156">
      <w:marLeft w:val="0"/>
      <w:marRight w:val="0"/>
      <w:marTop w:val="0"/>
      <w:marBottom w:val="150"/>
      <w:divBdr>
        <w:top w:val="single" w:sz="6" w:space="8" w:color="000000"/>
        <w:left w:val="single" w:sz="6" w:space="8" w:color="000000"/>
        <w:bottom w:val="single" w:sz="6" w:space="8" w:color="000000"/>
        <w:right w:val="single" w:sz="6" w:space="8" w:color="000000"/>
      </w:divBdr>
      <w:divsChild>
        <w:div w:id="1039432242">
          <w:marLeft w:val="0"/>
          <w:marRight w:val="0"/>
          <w:marTop w:val="75"/>
          <w:marBottom w:val="0"/>
          <w:divBdr>
            <w:top w:val="dashed" w:sz="6" w:space="4" w:color="999999"/>
            <w:left w:val="none" w:sz="0" w:space="0" w:color="auto"/>
            <w:bottom w:val="none" w:sz="0" w:space="0" w:color="auto"/>
            <w:right w:val="none" w:sz="0" w:space="0" w:color="auto"/>
          </w:divBdr>
        </w:div>
        <w:div w:id="2032029798">
          <w:marLeft w:val="0"/>
          <w:marRight w:val="0"/>
          <w:marTop w:val="75"/>
          <w:marBottom w:val="0"/>
          <w:divBdr>
            <w:top w:val="dashed" w:sz="6" w:space="4" w:color="999999"/>
            <w:left w:val="none" w:sz="0" w:space="0" w:color="auto"/>
            <w:bottom w:val="none" w:sz="0" w:space="0" w:color="auto"/>
            <w:right w:val="none" w:sz="0" w:space="0" w:color="auto"/>
          </w:divBdr>
        </w:div>
        <w:div w:id="107086294">
          <w:marLeft w:val="0"/>
          <w:marRight w:val="0"/>
          <w:marTop w:val="75"/>
          <w:marBottom w:val="0"/>
          <w:divBdr>
            <w:top w:val="dashed" w:sz="6" w:space="4" w:color="999999"/>
            <w:left w:val="none" w:sz="0" w:space="0" w:color="auto"/>
            <w:bottom w:val="none" w:sz="0" w:space="0" w:color="auto"/>
            <w:right w:val="none" w:sz="0" w:space="0" w:color="auto"/>
          </w:divBdr>
        </w:div>
      </w:divsChild>
    </w:div>
    <w:div w:id="1558709743">
      <w:marLeft w:val="0"/>
      <w:marRight w:val="0"/>
      <w:marTop w:val="0"/>
      <w:marBottom w:val="150"/>
      <w:divBdr>
        <w:top w:val="single" w:sz="6" w:space="8" w:color="000000"/>
        <w:left w:val="single" w:sz="6" w:space="8" w:color="000000"/>
        <w:bottom w:val="single" w:sz="6" w:space="8" w:color="000000"/>
        <w:right w:val="single" w:sz="6" w:space="8" w:color="000000"/>
      </w:divBdr>
      <w:divsChild>
        <w:div w:id="1547595352">
          <w:marLeft w:val="0"/>
          <w:marRight w:val="0"/>
          <w:marTop w:val="0"/>
          <w:marBottom w:val="0"/>
          <w:divBdr>
            <w:top w:val="none" w:sz="0" w:space="0" w:color="auto"/>
            <w:left w:val="none" w:sz="0" w:space="0" w:color="auto"/>
            <w:bottom w:val="none" w:sz="0" w:space="0" w:color="auto"/>
            <w:right w:val="none" w:sz="0" w:space="0" w:color="auto"/>
          </w:divBdr>
        </w:div>
      </w:divsChild>
    </w:div>
    <w:div w:id="1736315172">
      <w:marLeft w:val="0"/>
      <w:marRight w:val="0"/>
      <w:marTop w:val="0"/>
      <w:marBottom w:val="150"/>
      <w:divBdr>
        <w:top w:val="single" w:sz="6" w:space="8" w:color="000000"/>
        <w:left w:val="single" w:sz="6" w:space="8" w:color="000000"/>
        <w:bottom w:val="single" w:sz="6" w:space="8" w:color="000000"/>
        <w:right w:val="single" w:sz="6" w:space="8" w:color="000000"/>
      </w:divBdr>
      <w:divsChild>
        <w:div w:id="444008945">
          <w:marLeft w:val="0"/>
          <w:marRight w:val="0"/>
          <w:marTop w:val="0"/>
          <w:marBottom w:val="0"/>
          <w:divBdr>
            <w:top w:val="none" w:sz="0" w:space="0" w:color="auto"/>
            <w:left w:val="none" w:sz="0" w:space="0" w:color="auto"/>
            <w:bottom w:val="none" w:sz="0" w:space="0" w:color="auto"/>
            <w:right w:val="none" w:sz="0" w:space="0" w:color="auto"/>
          </w:divBdr>
        </w:div>
      </w:divsChild>
    </w:div>
    <w:div w:id="2092434168">
      <w:marLeft w:val="0"/>
      <w:marRight w:val="0"/>
      <w:marTop w:val="0"/>
      <w:marBottom w:val="150"/>
      <w:divBdr>
        <w:top w:val="single" w:sz="12" w:space="8" w:color="000000"/>
        <w:left w:val="single" w:sz="12" w:space="8" w:color="000000"/>
        <w:bottom w:val="single" w:sz="12" w:space="8" w:color="000000"/>
        <w:right w:val="single" w:sz="12" w:space="8" w:color="000000"/>
      </w:divBdr>
    </w:div>
  </w:divs>
  <w:encoding w:val="unicod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https://pic.pimg.tw/katherine71518/1594805532-3258667725-g_l.jpg" TargetMode="External"/><Relationship Id="rId18" Type="http://schemas.openxmlformats.org/officeDocument/2006/relationships/image" Target="https://pic.pimg.tw/katherine71518/1554129029-1725856069.jpg" TargetMode="External"/><Relationship Id="rId26" Type="http://schemas.openxmlformats.org/officeDocument/2006/relationships/hyperlink" Target="https://emojipedia.org/money-bag/" TargetMode="External"/><Relationship Id="rId3" Type="http://schemas.openxmlformats.org/officeDocument/2006/relationships/webSettings" Target="webSettings.xml"/><Relationship Id="rId21" Type="http://schemas.openxmlformats.org/officeDocument/2006/relationships/image" Target="https://pic.pimg.tw/katherine71518/1595499331-460847276-g.jpg" TargetMode="External"/><Relationship Id="rId34" Type="http://schemas.openxmlformats.org/officeDocument/2006/relationships/theme" Target="theme/theme1.xml"/><Relationship Id="rId7" Type="http://schemas.openxmlformats.org/officeDocument/2006/relationships/image" Target="https://b2b-travel.liontravel.com/_webassets/lightspeed/subsitebundles/travel/imgs/icon/productfeaturesf.png" TargetMode="External"/><Relationship Id="rId12" Type="http://schemas.openxmlformats.org/officeDocument/2006/relationships/image" Target="https://i.imgur.com/6qS6uBO.jpg" TargetMode="External"/><Relationship Id="rId17" Type="http://schemas.openxmlformats.org/officeDocument/2006/relationships/image" Target="https://pic.pimg.tw/katherine71518/1594805919-3421649933-g_n.jpg" TargetMode="External"/><Relationship Id="rId25" Type="http://schemas.openxmlformats.org/officeDocument/2006/relationships/hyperlink" Target="https://emojipedia.org/money-bag/"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https://pic.pimg.tw/katherine71518/1594805164-1757988153-g_n.jpg" TargetMode="External"/><Relationship Id="rId20" Type="http://schemas.openxmlformats.org/officeDocument/2006/relationships/image" Target="https://pic.pimg.tw/katherine71518/1554129029-2757931430.jpg" TargetMode="External"/><Relationship Id="rId29" Type="http://schemas.openxmlformats.org/officeDocument/2006/relationships/hyperlink" Target="https://docs.google.com/file/d/0B2fAbtSo33A3TDdPaXFwMjlEUWs/edit?usp=sharing" TargetMode="External"/><Relationship Id="rId1" Type="http://schemas.openxmlformats.org/officeDocument/2006/relationships/styles" Target="styles.xml"/><Relationship Id="rId6" Type="http://schemas.openxmlformats.org/officeDocument/2006/relationships/image" Target="https://b2b-travel.liontravel.com/_webassets/lightspeed/subsitebundles/travel/imgs/icon/productpricef.png" TargetMode="External"/><Relationship Id="rId11" Type="http://schemas.openxmlformats.org/officeDocument/2006/relationships/image" Target="https://i.imgur.com/vmoSNjg.jpg" TargetMode="External"/><Relationship Id="rId24" Type="http://schemas.openxmlformats.org/officeDocument/2006/relationships/image" Target="https://pic.pimg.tw/katherine71518/1595499715-1561404783-g.jpg" TargetMode="External"/><Relationship Id="rId32" Type="http://schemas.openxmlformats.org/officeDocument/2006/relationships/image" Target="https://b2b-travel.liontravel.com/_webassets/lightspeed/subsitebundles/travel/imgs/icon/productsaferulef.png" TargetMode="External"/><Relationship Id="rId5" Type="http://schemas.openxmlformats.org/officeDocument/2006/relationships/endnotes" Target="endnotes.xml"/><Relationship Id="rId15" Type="http://schemas.openxmlformats.org/officeDocument/2006/relationships/image" Target="https://pic.pimg.tw/katherine71518/1594805164-1372250089-g_n.jpg" TargetMode="External"/><Relationship Id="rId23" Type="http://schemas.openxmlformats.org/officeDocument/2006/relationships/image" Target="https://pic.pimg.tw/katherine71518/1595499715-2957051763-g.jpg" TargetMode="External"/><Relationship Id="rId28" Type="http://schemas.openxmlformats.org/officeDocument/2006/relationships/image" Target="https://b2b-travel.liontravel.com/_webassets/lightspeed/subsitebundles/travel/imgs/icon/productnotice16.png" TargetMode="External"/><Relationship Id="rId10" Type="http://schemas.openxmlformats.org/officeDocument/2006/relationships/image" Target="https://pic.pimg.tw/katherine71518/1594723307-3493668572-g.jpg" TargetMode="External"/><Relationship Id="rId19" Type="http://schemas.openxmlformats.org/officeDocument/2006/relationships/image" Target="https://pic.pimg.tw/katherine71518/1554129029-936441980.jpg" TargetMode="External"/><Relationship Id="rId31" Type="http://schemas.openxmlformats.org/officeDocument/2006/relationships/image" Target="https://b2b-travel.liontravel.com/_webassets/lightspeed/subsitebundles/travel/imgs/icon/toolremindf.png" TargetMode="External"/><Relationship Id="rId4" Type="http://schemas.openxmlformats.org/officeDocument/2006/relationships/footnotes" Target="footnotes.xml"/><Relationship Id="rId9" Type="http://schemas.openxmlformats.org/officeDocument/2006/relationships/image" Target="https://i.imgur.com/4dvI9DY.jpg" TargetMode="External"/><Relationship Id="rId14" Type="http://schemas.openxmlformats.org/officeDocument/2006/relationships/image" Target="https://pic.pimg.tw/katherine71518/1594805738-2361626831-g_l.jpg" TargetMode="External"/><Relationship Id="rId22" Type="http://schemas.openxmlformats.org/officeDocument/2006/relationships/image" Target="https://pic.pimg.tw/katherine71518/1595499519-2004955392-g.jpg" TargetMode="External"/><Relationship Id="rId27" Type="http://schemas.openxmlformats.org/officeDocument/2006/relationships/image" Target="https://b2b-travel.liontravel.com/_webassets/lightspeed/subsitebundles/travel/imgs/icon/productreferf.png" TargetMode="External"/><Relationship Id="rId30" Type="http://schemas.openxmlformats.org/officeDocument/2006/relationships/hyperlink" Target="https://docs.google.com/file/d/0B2fAbtSo33A3Q2M3TDlDTXlGVXc/edit?usp=sharing" TargetMode="External"/><Relationship Id="rId8" Type="http://schemas.openxmlformats.org/officeDocument/2006/relationships/image" Target="https://static.liontech.com.tw/2TRS/67/event/&#22823;&#20154;&#22237;&#20180;&#32858;&#27138;&#37096;&#21152;&#20540;&#26381;&#21209;.jp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雄獅旅遊網：規劃旅遊行程、機票、訂房、自由行的首選網站</dc:title>
  <dc:subject/>
  <dc:creator>黃靖棻</dc:creator>
  <cp:keywords/>
  <dc:description/>
  <cp:lastModifiedBy>黃靖棻</cp:lastModifiedBy>
  <cp:revision>3</cp:revision>
  <dcterms:created xsi:type="dcterms:W3CDTF">2020-08-24T03:20:00Z</dcterms:created>
  <dcterms:modified xsi:type="dcterms:W3CDTF">2020-08-25T02:55:00Z</dcterms:modified>
</cp:coreProperties>
</file>