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67AED" w14:textId="77777777" w:rsidR="00000000" w:rsidRDefault="00A55F03">
      <w:pPr>
        <w:pStyle w:val="1"/>
        <w:divId w:val="932934077"/>
        <w:rPr>
          <w:rFonts w:cs="Arial" w:hint="eastAsia"/>
        </w:rPr>
      </w:pPr>
      <w:r>
        <w:rPr>
          <w:rFonts w:cs="Arial" w:hint="eastAsia"/>
        </w:rPr>
        <w:t>【</w:t>
      </w:r>
      <w:r>
        <w:rPr>
          <w:rFonts w:cs="Arial" w:hint="eastAsia"/>
        </w:rPr>
        <w:t>2021</w:t>
      </w:r>
      <w:r>
        <w:rPr>
          <w:rFonts w:cs="Arial" w:hint="eastAsia"/>
        </w:rPr>
        <w:t>櫻花季預購】司馬庫斯：遠得要命王國・雲霧繚繞上帝的部落・錦屏大橋部落傳說雕刻</w:t>
      </w:r>
      <w:r>
        <w:rPr>
          <w:rFonts w:cs="Arial" w:hint="eastAsia"/>
        </w:rPr>
        <w:t>2</w:t>
      </w:r>
      <w:r>
        <w:rPr>
          <w:rFonts w:cs="Arial" w:hint="eastAsia"/>
        </w:rPr>
        <w:t>日</w:t>
      </w:r>
    </w:p>
    <w:p w14:paraId="407FFE76" w14:textId="3FDC6755" w:rsidR="00000000" w:rsidRDefault="005239E0">
      <w:pPr>
        <w:pStyle w:val="2"/>
        <w:divId w:val="1243219629"/>
        <w:rPr>
          <w:rFonts w:cs="Arial" w:hint="eastAsia"/>
        </w:rPr>
      </w:pPr>
      <w:r w:rsidRPr="005239E0">
        <w:rPr>
          <w:rFonts w:cs="Arial"/>
          <w:noProof/>
        </w:rPr>
        <w:pict w14:anchorId="29FF3D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24pt;height:24pt;visibility:visible">
            <v:imagedata r:id="rId4"/>
          </v:shape>
        </w:pict>
      </w:r>
      <w:r w:rsidR="00A55F03">
        <w:rPr>
          <w:rFonts w:cs="Arial" w:hint="eastAsia"/>
        </w:rPr>
        <w:t>價格說明</w:t>
      </w:r>
    </w:p>
    <w:p w14:paraId="0951DAA0" w14:textId="77777777" w:rsidR="00000000" w:rsidRDefault="00A55F03">
      <w:pPr>
        <w:pStyle w:val="Web"/>
        <w:divId w:val="1243219629"/>
        <w:rPr>
          <w:rFonts w:cs="Arial" w:hint="eastAsia"/>
        </w:rPr>
      </w:pPr>
      <w:r>
        <w:rPr>
          <w:rFonts w:cs="Arial" w:hint="eastAsia"/>
        </w:rPr>
        <w:t>特惠</w:t>
      </w:r>
      <w:r>
        <w:rPr>
          <w:rFonts w:cs="Arial" w:hint="eastAsia"/>
        </w:rPr>
        <w:t xml:space="preserve"> </w:t>
      </w:r>
      <w:r>
        <w:rPr>
          <w:rFonts w:cs="Arial" w:hint="eastAsia"/>
        </w:rPr>
        <w:t>應付訂金：</w:t>
      </w:r>
      <w:r>
        <w:rPr>
          <w:rFonts w:cs="Arial" w:hint="eastAsia"/>
        </w:rPr>
        <w:t xml:space="preserve">$2,000 </w:t>
      </w:r>
      <w:r>
        <w:rPr>
          <w:rFonts w:cs="Arial" w:hint="eastAsia"/>
        </w:rPr>
        <w:t>應立即付款</w:t>
      </w:r>
      <w:r>
        <w:rPr>
          <w:rFonts w:cs="Arial" w:hint="eastAsia"/>
        </w:rPr>
        <w:t xml:space="preserve"> </w:t>
      </w:r>
    </w:p>
    <w:p w14:paraId="243CD2DD" w14:textId="77777777" w:rsidR="00000000" w:rsidRDefault="00A55F03">
      <w:pPr>
        <w:pStyle w:val="Web"/>
        <w:divId w:val="1243219629"/>
        <w:rPr>
          <w:rFonts w:cs="Arial" w:hint="eastAsia"/>
        </w:rPr>
      </w:pPr>
      <w:r>
        <w:rPr>
          <w:rFonts w:cs="Arial" w:hint="eastAsia"/>
        </w:rPr>
        <w:t>回程當日：【嬰兒】</w:t>
      </w:r>
      <w:r>
        <w:rPr>
          <w:rFonts w:cs="Arial" w:hint="eastAsia"/>
        </w:rPr>
        <w:t xml:space="preserve"> </w:t>
      </w:r>
      <w:r>
        <w:rPr>
          <w:rFonts w:cs="Arial" w:hint="eastAsia"/>
        </w:rPr>
        <w:t>未滿</w:t>
      </w:r>
      <w:r>
        <w:rPr>
          <w:rFonts w:cs="Arial" w:hint="eastAsia"/>
        </w:rPr>
        <w:t>2</w:t>
      </w:r>
      <w:r>
        <w:rPr>
          <w:rFonts w:cs="Arial" w:hint="eastAsia"/>
        </w:rPr>
        <w:t>歲之幼兒；【小孩】</w:t>
      </w:r>
      <w:r>
        <w:rPr>
          <w:rFonts w:cs="Arial" w:hint="eastAsia"/>
        </w:rPr>
        <w:t xml:space="preserve"> 2-12</w:t>
      </w:r>
      <w:r>
        <w:rPr>
          <w:rFonts w:cs="Arial" w:hint="eastAsia"/>
        </w:rPr>
        <w:t>歲之小朋友；【成人】</w:t>
      </w:r>
      <w:r>
        <w:rPr>
          <w:rFonts w:cs="Arial" w:hint="eastAsia"/>
        </w:rPr>
        <w:t xml:space="preserve"> </w:t>
      </w:r>
      <w:r>
        <w:rPr>
          <w:rFonts w:cs="Arial" w:hint="eastAsia"/>
        </w:rPr>
        <w:t>滿</w:t>
      </w:r>
      <w:r>
        <w:rPr>
          <w:rFonts w:cs="Arial" w:hint="eastAsia"/>
        </w:rPr>
        <w:t>12</w:t>
      </w:r>
      <w:r>
        <w:rPr>
          <w:rFonts w:cs="Arial" w:hint="eastAsia"/>
        </w:rPr>
        <w:t>歲以上之旅客。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77"/>
        <w:gridCol w:w="1631"/>
        <w:gridCol w:w="2001"/>
        <w:gridCol w:w="2425"/>
        <w:gridCol w:w="2001"/>
        <w:gridCol w:w="1287"/>
      </w:tblGrid>
      <w:tr w:rsidR="00000000" w14:paraId="7BB26719" w14:textId="77777777">
        <w:trPr>
          <w:divId w:val="124321962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3B6974BD" w14:textId="77777777" w:rsidR="00000000" w:rsidRDefault="00A55F03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雙人房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7B0519F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大人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$5,599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2382E3C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孩童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佔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$5,599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05275BB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孩童不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佔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$4,399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67B8124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孩童加床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$5,599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B1625BB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嬰兒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$300 </w:t>
            </w:r>
          </w:p>
        </w:tc>
      </w:tr>
    </w:tbl>
    <w:p w14:paraId="5BA2D779" w14:textId="5E3C3DCA" w:rsidR="00000000" w:rsidRDefault="00A55F03">
      <w:pPr>
        <w:pStyle w:val="Web"/>
        <w:divId w:val="1243219629"/>
        <w:rPr>
          <w:rFonts w:cs="Arial" w:hint="eastAsia"/>
        </w:rPr>
      </w:pPr>
      <w:r>
        <w:rPr>
          <w:rFonts w:cs="Arial" w:hint="eastAsia"/>
        </w:rPr>
        <w:t>此團費為</w:t>
      </w:r>
      <w:r>
        <w:rPr>
          <w:rFonts w:cs="Arial" w:hint="eastAsia"/>
        </w:rPr>
        <w:t>雙人恩典</w:t>
      </w:r>
      <w:r>
        <w:rPr>
          <w:rFonts w:cs="Arial" w:hint="eastAsia"/>
        </w:rPr>
        <w:t>/</w:t>
      </w:r>
      <w:r>
        <w:rPr>
          <w:rFonts w:cs="Arial" w:hint="eastAsia"/>
        </w:rPr>
        <w:t>喜樂套房</w:t>
      </w:r>
      <w:r>
        <w:rPr>
          <w:rFonts w:cs="Arial" w:hint="eastAsia"/>
        </w:rPr>
        <w:t>之報價；若選擇其他住宿</w:t>
      </w:r>
      <w:proofErr w:type="gramStart"/>
      <w:r>
        <w:rPr>
          <w:rFonts w:cs="Arial" w:hint="eastAsia"/>
        </w:rPr>
        <w:t>房型請告知</w:t>
      </w:r>
      <w:proofErr w:type="gramEnd"/>
      <w:r>
        <w:rPr>
          <w:rFonts w:cs="Arial" w:hint="eastAsia"/>
        </w:rPr>
        <w:t>線控</w:t>
      </w:r>
      <w:proofErr w:type="gramStart"/>
      <w:r>
        <w:rPr>
          <w:rFonts w:cs="Arial" w:hint="eastAsia"/>
        </w:rPr>
        <w:t>協助改價</w:t>
      </w:r>
      <w:proofErr w:type="gramEnd"/>
      <w:r>
        <w:rPr>
          <w:rFonts w:cs="Arial" w:hint="eastAsia"/>
        </w:rPr>
        <w:t>，如造成不便敬請見諒，謝謝！</w:t>
      </w:r>
      <w:r>
        <w:rPr>
          <w:rFonts w:cs="Arial" w:hint="eastAsia"/>
        </w:rPr>
        <w:t xml:space="preserve"> </w:t>
      </w:r>
    </w:p>
    <w:p w14:paraId="11312C61" w14:textId="2C6F1218" w:rsidR="00000000" w:rsidRDefault="005239E0">
      <w:pPr>
        <w:pStyle w:val="2"/>
        <w:divId w:val="1101602867"/>
        <w:rPr>
          <w:rFonts w:cs="Arial" w:hint="eastAsia"/>
        </w:rPr>
      </w:pPr>
      <w:r w:rsidRPr="005239E0">
        <w:rPr>
          <w:rFonts w:cs="Arial"/>
          <w:noProof/>
        </w:rPr>
        <w:pict w14:anchorId="12539B07">
          <v:shape id="_x0000_i1111" type="#_x0000_t75" style="width:24pt;height:24pt;visibility:visible">
            <v:imagedata r:id="rId5"/>
          </v:shape>
        </w:pict>
      </w:r>
      <w:r w:rsidR="00A55F03">
        <w:rPr>
          <w:rFonts w:cs="Arial" w:hint="eastAsia"/>
        </w:rPr>
        <w:t>行程特色</w:t>
      </w:r>
    </w:p>
    <w:p w14:paraId="26803C8A" w14:textId="4442A37D" w:rsidR="00000000" w:rsidRDefault="00A55F03">
      <w:pPr>
        <w:divId w:val="153451972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>
        <w:rPr>
          <w:rFonts w:cs="Arial" w:hint="eastAsia"/>
        </w:rPr>
        <w:pict w14:anchorId="14AC753A"/>
      </w:r>
      <w:r w:rsidR="005239E0"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166538D9">
          <v:shape id="_x0000_i1110" type="#_x0000_t75" alt="主視覺" style="width:540pt;height:112.5pt;visibility:visible">
            <v:imagedata r:id="rId6"/>
          </v:shape>
        </w:pict>
      </w:r>
    </w:p>
    <w:p w14:paraId="209F2F8F" w14:textId="41AFAC49" w:rsidR="00000000" w:rsidRDefault="005239E0">
      <w:pPr>
        <w:divId w:val="572661468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039D3966">
          <v:shape id="_x0000_i1109" type="#_x0000_t75" alt="主視覺" style="width:540pt;height:98.25pt;visibility:visible">
            <v:imagedata r:id="rId7"/>
          </v:shape>
        </w:pict>
      </w:r>
    </w:p>
    <w:p w14:paraId="123F24EC" w14:textId="4CEFC6D2" w:rsidR="00000000" w:rsidRDefault="005239E0">
      <w:pPr>
        <w:divId w:val="739983859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65F396DF">
          <v:shape id="_x0000_i1108" type="#_x0000_t75" style="width:375pt;height:67.5pt;visibility:visible">
            <v:imagedata r:id="rId8"/>
          </v:shape>
        </w:pict>
      </w:r>
    </w:p>
    <w:p w14:paraId="1B782EA7" w14:textId="7CB87088" w:rsidR="00000000" w:rsidRDefault="00A55F03">
      <w:pPr>
        <w:divId w:val="1134517713"/>
        <w:rPr>
          <w:rFonts w:ascii="微軟正黑體" w:eastAsia="微軟正黑體" w:hAnsi="微軟正黑體" w:cs="Segoe UI"/>
          <w:color w:val="212529"/>
        </w:rPr>
      </w:pPr>
      <w:r>
        <w:rPr>
          <w:rFonts w:ascii="微軟正黑體" w:eastAsia="微軟正黑體" w:hAnsi="微軟正黑體" w:cs="Segoe UI" w:hint="eastAsia"/>
          <w:color w:val="212529"/>
        </w:rPr>
        <w:t>位於臺灣新竹縣尖石鄉的泰雅族部落，早期族人過著無電力、無道路、自給自足、與</w:t>
      </w:r>
      <w:proofErr w:type="gramStart"/>
      <w:r>
        <w:rPr>
          <w:rFonts w:ascii="微軟正黑體" w:eastAsia="微軟正黑體" w:hAnsi="微軟正黑體" w:cs="Segoe UI" w:hint="eastAsia"/>
          <w:color w:val="212529"/>
        </w:rPr>
        <w:t>世</w:t>
      </w:r>
      <w:proofErr w:type="gramEnd"/>
      <w:r>
        <w:rPr>
          <w:rFonts w:ascii="微軟正黑體" w:eastAsia="微軟正黑體" w:hAnsi="微軟正黑體" w:cs="Segoe UI" w:hint="eastAsia"/>
          <w:color w:val="212529"/>
        </w:rPr>
        <w:t>隔絕的生活，因而被稱為黑暗部落，直到部落長老與族人發現深山裡擁有數棵千年巨木，開始有絡繹不絕的遊客尋訪。</w:t>
      </w:r>
    </w:p>
    <w:p w14:paraId="4AC2003A" w14:textId="5292F2D7" w:rsidR="00E45838" w:rsidRDefault="005239E0" w:rsidP="00E45838">
      <w:pPr>
        <w:jc w:val="center"/>
        <w:divId w:val="1134517713"/>
        <w:rPr>
          <w:rFonts w:ascii="微軟正黑體" w:eastAsia="微軟正黑體" w:hAnsi="微軟正黑體" w:cs="Segoe UI" w:hint="eastAsia"/>
          <w:color w:val="212529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763E6418">
          <v:shape id="_x0000_i1141" type="#_x0000_t75" style="width:501.75pt;height:261pt;visibility:visible">
            <v:imagedata r:id="rId9"/>
          </v:shape>
        </w:pict>
      </w:r>
    </w:p>
    <w:p w14:paraId="3294C07F" w14:textId="1E67E61E" w:rsidR="00000000" w:rsidRDefault="005239E0" w:rsidP="00E45838">
      <w:pPr>
        <w:jc w:val="center"/>
        <w:divId w:val="1519924927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54A6CF34">
          <v:shape id="_x0000_i1106" type="#_x0000_t75" style="width:273.75pt;height:223.5pt;visibility:visible">
            <v:imagedata r:id="rId10"/>
          </v:shape>
        </w:pict>
      </w: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02C2DB6A">
          <v:shape id="_x0000_i1105" type="#_x0000_t75" style="width:234.75pt;height:223.5pt;visibility:visible">
            <v:imagedata r:id="rId11"/>
          </v:shape>
        </w:pict>
      </w:r>
    </w:p>
    <w:p w14:paraId="0FA99F48" w14:textId="605A8F57" w:rsidR="00000000" w:rsidRDefault="005239E0" w:rsidP="00E45838">
      <w:pPr>
        <w:jc w:val="center"/>
        <w:divId w:val="1573540996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0EA4B904">
          <v:shape id="_x0000_i1104" type="#_x0000_t75" style="width:509.25pt;height:264.75pt;visibility:visible">
            <v:imagedata r:id="rId12"/>
          </v:shape>
        </w:pict>
      </w:r>
    </w:p>
    <w:p w14:paraId="27327F1A" w14:textId="3BCD5DBE" w:rsidR="00E45838" w:rsidRPr="00E45838" w:rsidRDefault="00A55F03" w:rsidP="00E45838">
      <w:pPr>
        <w:jc w:val="center"/>
        <w:divId w:val="1709645423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>
        <w:rPr>
          <w:rFonts w:ascii="微軟正黑體" w:eastAsia="微軟正黑體" w:hAnsi="微軟正黑體" w:cs="Segoe UI" w:hint="eastAsia"/>
          <w:color w:val="212529"/>
          <w:sz w:val="18"/>
          <w:szCs w:val="18"/>
        </w:rPr>
        <w:t>黑熊領隊授權</w:t>
      </w:r>
      <w:r w:rsidR="00E45838">
        <w:rPr>
          <w:rFonts w:ascii="微軟正黑體" w:eastAsia="微軟正黑體" w:hAnsi="微軟正黑體" w:cs="Segoe UI" w:hint="eastAsia"/>
          <w:color w:val="212529"/>
          <w:sz w:val="18"/>
          <w:szCs w:val="18"/>
        </w:rPr>
        <w:t>、</w:t>
      </w:r>
      <w:proofErr w:type="gramStart"/>
      <w:r w:rsidR="00E45838">
        <w:rPr>
          <w:rFonts w:ascii="微軟正黑體" w:eastAsia="微軟正黑體" w:hAnsi="微軟正黑體" w:cs="Segoe UI" w:hint="eastAsia"/>
          <w:color w:val="212529"/>
          <w:sz w:val="18"/>
          <w:szCs w:val="18"/>
        </w:rPr>
        <w:t>司馬庫斯官網提供</w:t>
      </w:r>
      <w:proofErr w:type="gramEnd"/>
    </w:p>
    <w:p w14:paraId="1839681A" w14:textId="4A3B859E" w:rsidR="00000000" w:rsidRDefault="005239E0" w:rsidP="004F5613">
      <w:pPr>
        <w:divId w:val="1994064161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08D0B850">
          <v:shape id="_x0000_i1103" type="#_x0000_t75" style="width:375pt;height:67.5pt;visibility:visible">
            <v:imagedata r:id="rId13"/>
          </v:shape>
        </w:pict>
      </w:r>
    </w:p>
    <w:p w14:paraId="6D5B6E41" w14:textId="77777777" w:rsidR="00000000" w:rsidRDefault="00A55F03">
      <w:pPr>
        <w:divId w:val="661349199"/>
        <w:rPr>
          <w:rFonts w:ascii="微軟正黑體" w:eastAsia="微軟正黑體" w:hAnsi="微軟正黑體" w:cs="Segoe UI" w:hint="eastAsia"/>
          <w:color w:val="212529"/>
        </w:rPr>
      </w:pPr>
      <w:r>
        <w:rPr>
          <w:rFonts w:ascii="微軟正黑體" w:eastAsia="微軟正黑體" w:hAnsi="微軟正黑體" w:cs="Segoe UI" w:hint="eastAsia"/>
          <w:color w:val="212529"/>
        </w:rPr>
        <w:t>司馬庫斯擁有非常豐富的生態，</w:t>
      </w:r>
      <w:proofErr w:type="gramStart"/>
      <w:r>
        <w:rPr>
          <w:rFonts w:ascii="微軟正黑體" w:eastAsia="微軟正黑體" w:hAnsi="微軟正黑體" w:cs="Segoe UI" w:hint="eastAsia"/>
          <w:color w:val="212529"/>
        </w:rPr>
        <w:t>從椴木香菇</w:t>
      </w:r>
      <w:proofErr w:type="gramEnd"/>
      <w:r>
        <w:rPr>
          <w:rFonts w:ascii="微軟正黑體" w:eastAsia="微軟正黑體" w:hAnsi="微軟正黑體" w:cs="Segoe UI" w:hint="eastAsia"/>
          <w:color w:val="212529"/>
        </w:rPr>
        <w:t>、黃金水蜜桃、小米、柿子到一葉蘭等都十分知名，一年四季也有不同風情，春季賞櫻花、夏季上山避暑、秋冬交替之際則有楓葉可以欣賞。早期部落沒有自己的學校，因此學童都要跋山涉水到山的彼端</w:t>
      </w:r>
      <w:r>
        <w:rPr>
          <w:rFonts w:ascii="微軟正黑體" w:eastAsia="微軟正黑體" w:hAnsi="微軟正黑體" w:cs="Segoe UI" w:hint="eastAsia"/>
          <w:color w:val="212529"/>
        </w:rPr>
        <w:t>-</w:t>
      </w:r>
      <w:r>
        <w:rPr>
          <w:rFonts w:ascii="微軟正黑體" w:eastAsia="微軟正黑體" w:hAnsi="微軟正黑體" w:cs="Segoe UI" w:hint="eastAsia"/>
          <w:color w:val="212529"/>
        </w:rPr>
        <w:t>新光部落上課，後來經過族人們爭取，就地取材，親手建造了新光國小司馬庫斯實驗分班，平日可以看到孩童們上課的情形。</w:t>
      </w:r>
    </w:p>
    <w:p w14:paraId="67A1B862" w14:textId="43340DFB" w:rsidR="00000000" w:rsidRDefault="005239E0" w:rsidP="00E45838">
      <w:pPr>
        <w:jc w:val="center"/>
        <w:divId w:val="1824345137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72019EC0">
          <v:shape id="_x0000_i1129" type="#_x0000_t75" style="width:255.75pt;height:209.25pt;visibility:visible">
            <v:imagedata r:id="rId14"/>
          </v:shape>
        </w:pict>
      </w: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5939CA61">
          <v:shape id="_x0000_i1128" type="#_x0000_t75" style="width:219.75pt;height:209.25pt;visibility:visible">
            <v:imagedata r:id="rId15"/>
          </v:shape>
        </w:pict>
      </w:r>
    </w:p>
    <w:p w14:paraId="6C70DFA0" w14:textId="41400100" w:rsidR="004F5613" w:rsidRPr="00E45838" w:rsidRDefault="00A55F03" w:rsidP="004F5613">
      <w:pPr>
        <w:jc w:val="center"/>
        <w:divId w:val="1234587857"/>
        <w:rPr>
          <w:rFonts w:ascii="微軟正黑體" w:eastAsia="微軟正黑體" w:hAnsi="微軟正黑體" w:cs="Segoe UI" w:hint="eastAsia"/>
          <w:color w:val="212529"/>
          <w:sz w:val="18"/>
          <w:szCs w:val="18"/>
        </w:rPr>
      </w:pPr>
      <w:r>
        <w:rPr>
          <w:rFonts w:ascii="微軟正黑體" w:eastAsia="微軟正黑體" w:hAnsi="微軟正黑體" w:cs="Segoe UI" w:hint="eastAsia"/>
          <w:color w:val="212529"/>
          <w:sz w:val="18"/>
          <w:szCs w:val="18"/>
        </w:rPr>
        <w:t>領隊陳振裕提供</w:t>
      </w:r>
    </w:p>
    <w:p w14:paraId="59A484D6" w14:textId="3065ED2C" w:rsidR="00000000" w:rsidRPr="004F5613" w:rsidRDefault="004F5613" w:rsidP="004F5613">
      <w:pPr>
        <w:divId w:val="2024090692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>
        <w:rPr>
          <w:noProof/>
        </w:rPr>
        <w:pict w14:anchorId="74C59784">
          <v:shape id="_x0000_s1028" type="#_x0000_t75" style="position:absolute;margin-left:.15pt;margin-top:0;width:375pt;height:67.5pt;z-index:1;visibility:visible;mso-position-horizontal:absolute;mso-position-horizontal-relative:text;mso-position-vertical:center;mso-position-vertical-relative:text;mso-width-relative:page;mso-height-relative:page">
            <v:imagedata r:id="rId16"/>
            <w10:wrap type="topAndBottom"/>
          </v:shape>
        </w:pict>
      </w:r>
      <w:r w:rsidR="00A55F03">
        <w:rPr>
          <w:rFonts w:ascii="微軟正黑體" w:eastAsia="微軟正黑體" w:hAnsi="微軟正黑體" w:cs="Segoe UI" w:hint="eastAsia"/>
          <w:color w:val="212529"/>
        </w:rPr>
        <w:t>通往司馬庫斯的必經之路，壯麗的橋身裡外裝飾了</w:t>
      </w:r>
      <w:r w:rsidR="00A55F03">
        <w:rPr>
          <w:rFonts w:ascii="微軟正黑體" w:eastAsia="微軟正黑體" w:hAnsi="微軟正黑體" w:cs="Segoe UI" w:hint="eastAsia"/>
          <w:color w:val="212529"/>
        </w:rPr>
        <w:t>14</w:t>
      </w:r>
      <w:r w:rsidR="00A55F03">
        <w:rPr>
          <w:rFonts w:ascii="微軟正黑體" w:eastAsia="微軟正黑體" w:hAnsi="微軟正黑體" w:cs="Segoe UI" w:hint="eastAsia"/>
          <w:color w:val="212529"/>
        </w:rPr>
        <w:t>座銅雕及</w:t>
      </w:r>
      <w:r w:rsidR="00A55F03">
        <w:rPr>
          <w:rFonts w:ascii="微軟正黑體" w:eastAsia="微軟正黑體" w:hAnsi="微軟正黑體" w:cs="Segoe UI" w:hint="eastAsia"/>
          <w:color w:val="212529"/>
        </w:rPr>
        <w:t>70</w:t>
      </w:r>
      <w:r w:rsidR="00A55F03">
        <w:rPr>
          <w:rFonts w:ascii="微軟正黑體" w:eastAsia="微軟正黑體" w:hAnsi="微軟正黑體" w:cs="Segoe UI" w:hint="eastAsia"/>
          <w:color w:val="212529"/>
        </w:rPr>
        <w:t>片水泥浮雕，</w:t>
      </w:r>
      <w:proofErr w:type="gramStart"/>
      <w:r w:rsidR="00A55F03">
        <w:rPr>
          <w:rFonts w:ascii="微軟正黑體" w:eastAsia="微軟正黑體" w:hAnsi="微軟正黑體" w:cs="Segoe UI" w:hint="eastAsia"/>
          <w:color w:val="212529"/>
        </w:rPr>
        <w:t>泥塑著</w:t>
      </w:r>
      <w:proofErr w:type="gramEnd"/>
      <w:r w:rsidR="00A55F03">
        <w:rPr>
          <w:rFonts w:ascii="微軟正黑體" w:eastAsia="微軟正黑體" w:hAnsi="微軟正黑體" w:cs="Segoe UI" w:hint="eastAsia"/>
          <w:color w:val="212529"/>
        </w:rPr>
        <w:t>一幅幅泰雅族美麗的先民生活與傳說故事、抗日戰爭的李棟山事件，靜下心，聽著解說，感受部落的歷史與文化。</w:t>
      </w:r>
    </w:p>
    <w:p w14:paraId="1788DACA" w14:textId="7A3BE3FC" w:rsidR="00000000" w:rsidRDefault="005239E0">
      <w:pPr>
        <w:divId w:val="2118671867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7C7A487D">
          <v:shape id="_x0000_i1099" type="#_x0000_t75" style="width:264.75pt;height:278.25pt;visibility:visible">
            <v:imagedata r:id="rId17"/>
          </v:shape>
        </w:pict>
      </w: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36BFB02E">
          <v:shape id="_x0000_i1098" type="#_x0000_t75" style="width:264pt;height:277.5pt;visibility:visible">
            <v:imagedata r:id="rId18"/>
          </v:shape>
        </w:pict>
      </w:r>
    </w:p>
    <w:p w14:paraId="505F3430" w14:textId="11DBEC99" w:rsidR="00000000" w:rsidRPr="00E45838" w:rsidRDefault="00A55F03" w:rsidP="00E45838">
      <w:pPr>
        <w:jc w:val="center"/>
        <w:divId w:val="832110944"/>
        <w:rPr>
          <w:rFonts w:ascii="微軟正黑體" w:eastAsia="微軟正黑體" w:hAnsi="微軟正黑體" w:cs="Segoe UI" w:hint="eastAsia"/>
          <w:color w:val="212529"/>
          <w:sz w:val="18"/>
          <w:szCs w:val="18"/>
        </w:rPr>
      </w:pPr>
      <w:proofErr w:type="gramStart"/>
      <w:r>
        <w:rPr>
          <w:rFonts w:ascii="微軟正黑體" w:eastAsia="微軟正黑體" w:hAnsi="微軟正黑體" w:cs="Segoe UI" w:hint="eastAsia"/>
          <w:color w:val="212529"/>
          <w:sz w:val="18"/>
          <w:szCs w:val="18"/>
        </w:rPr>
        <w:t>麥淑惠</w:t>
      </w:r>
      <w:proofErr w:type="gramEnd"/>
      <w:r>
        <w:rPr>
          <w:rFonts w:ascii="微軟正黑體" w:eastAsia="微軟正黑體" w:hAnsi="微軟正黑體" w:cs="Segoe UI" w:hint="eastAsia"/>
          <w:color w:val="212529"/>
          <w:sz w:val="18"/>
          <w:szCs w:val="18"/>
        </w:rPr>
        <w:t>領隊授權</w:t>
      </w:r>
    </w:p>
    <w:p w14:paraId="6F61FBC9" w14:textId="696C4A5B" w:rsidR="00000000" w:rsidRDefault="005239E0">
      <w:pPr>
        <w:divId w:val="14159435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2E6EBD98">
          <v:shape id="_x0000_i1097" type="#_x0000_t75" style="width:375pt;height:67.5pt;visibility:visible">
            <v:imagedata r:id="rId19"/>
          </v:shape>
        </w:pict>
      </w:r>
    </w:p>
    <w:p w14:paraId="1D0552DF" w14:textId="041E45DE" w:rsidR="00000000" w:rsidRDefault="00A55F03" w:rsidP="00E45838">
      <w:pPr>
        <w:jc w:val="center"/>
        <w:divId w:val="206919082"/>
        <w:rPr>
          <w:rFonts w:ascii="微軟正黑體" w:eastAsia="微軟正黑體" w:hAnsi="微軟正黑體" w:cs="Segoe UI" w:hint="eastAsia"/>
          <w:color w:val="212529"/>
        </w:rPr>
      </w:pPr>
      <w:r>
        <w:rPr>
          <w:rFonts w:ascii="微軟正黑體" w:eastAsia="微軟正黑體" w:hAnsi="微軟正黑體" w:cs="Segoe UI" w:hint="eastAsia"/>
          <w:color w:val="212529"/>
        </w:rPr>
        <w:t>深山叢林裡，清爽微風襲來，鳴禽走獸的聲音繚繞，彷彿置身人間仙境，豐富的自然生態讓你記著這森林印象。位於部落深山海拔約</w:t>
      </w:r>
      <w:r>
        <w:rPr>
          <w:rFonts w:ascii="微軟正黑體" w:eastAsia="微軟正黑體" w:hAnsi="微軟正黑體" w:cs="Segoe UI" w:hint="eastAsia"/>
          <w:color w:val="212529"/>
        </w:rPr>
        <w:t>1500</w:t>
      </w:r>
      <w:r>
        <w:rPr>
          <w:rFonts w:ascii="微軟正黑體" w:eastAsia="微軟正黑體" w:hAnsi="微軟正黑體" w:cs="Segoe UI" w:hint="eastAsia"/>
          <w:color w:val="212529"/>
        </w:rPr>
        <w:t>公尺處，其中</w:t>
      </w:r>
      <w:r>
        <w:rPr>
          <w:rFonts w:ascii="微軟正黑體" w:eastAsia="微軟正黑體" w:hAnsi="微軟正黑體" w:cs="Segoe UI" w:hint="eastAsia"/>
          <w:color w:val="212529"/>
        </w:rPr>
        <w:t xml:space="preserve">Yaya </w:t>
      </w:r>
      <w:proofErr w:type="spellStart"/>
      <w:r>
        <w:rPr>
          <w:rFonts w:ascii="微軟正黑體" w:eastAsia="微軟正黑體" w:hAnsi="微軟正黑體" w:cs="Segoe UI" w:hint="eastAsia"/>
          <w:color w:val="212529"/>
        </w:rPr>
        <w:t>Qparung</w:t>
      </w:r>
      <w:proofErr w:type="spellEnd"/>
      <w:r>
        <w:rPr>
          <w:rFonts w:ascii="微軟正黑體" w:eastAsia="微軟正黑體" w:hAnsi="微軟正黑體" w:cs="Segoe UI" w:hint="eastAsia"/>
          <w:color w:val="212529"/>
        </w:rPr>
        <w:t>，又名媽媽的樹，</w:t>
      </w:r>
      <w:proofErr w:type="gramStart"/>
      <w:r>
        <w:rPr>
          <w:rFonts w:ascii="微軟正黑體" w:eastAsia="微軟正黑體" w:hAnsi="微軟正黑體" w:cs="Segoe UI" w:hint="eastAsia"/>
          <w:color w:val="212529"/>
        </w:rPr>
        <w:t>是巨木群</w:t>
      </w:r>
      <w:proofErr w:type="gramEnd"/>
      <w:r>
        <w:rPr>
          <w:rFonts w:ascii="微軟正黑體" w:eastAsia="微軟正黑體" w:hAnsi="微軟正黑體" w:cs="Segoe UI" w:hint="eastAsia"/>
          <w:color w:val="212529"/>
        </w:rPr>
        <w:t>中最大的一棵，樹齡二千多年，需二十人牽手才能將之環抱。</w:t>
      </w:r>
      <w:r w:rsidR="005239E0"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170A6054">
          <v:shape id="_x0000_i1096" type="#_x0000_t75" style="width:503.25pt;height:261.75pt;visibility:visible">
            <v:imagedata r:id="rId20"/>
          </v:shape>
        </w:pict>
      </w:r>
    </w:p>
    <w:p w14:paraId="7048EA6F" w14:textId="6BB6ED1D" w:rsidR="00000000" w:rsidRDefault="005239E0" w:rsidP="00E45838">
      <w:pPr>
        <w:jc w:val="center"/>
        <w:divId w:val="1078096016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000F72E2">
          <v:shape id="_x0000_i1095" type="#_x0000_t75" style="width:270.75pt;height:221.25pt;visibility:visible">
            <v:imagedata r:id="rId21"/>
          </v:shape>
        </w:pict>
      </w: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2CBF0250">
          <v:shape id="_x0000_i1094" type="#_x0000_t75" style="width:232.5pt;height:221.25pt;visibility:visible">
            <v:imagedata r:id="rId22"/>
          </v:shape>
        </w:pict>
      </w:r>
    </w:p>
    <w:p w14:paraId="385691B8" w14:textId="671F8102" w:rsidR="00000000" w:rsidRDefault="00A55F03">
      <w:pPr>
        <w:divId w:val="87779353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</w:p>
    <w:p w14:paraId="6C21212C" w14:textId="5485B7A5" w:rsidR="00000000" w:rsidRDefault="005239E0">
      <w:pPr>
        <w:divId w:val="570774147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4C28CE78">
          <v:shape id="_x0000_i1093" type="#_x0000_t75" style="width:375pt;height:67.5pt;visibility:visible">
            <v:imagedata r:id="rId23"/>
          </v:shape>
        </w:pict>
      </w:r>
    </w:p>
    <w:p w14:paraId="4E029350" w14:textId="77777777" w:rsidR="00000000" w:rsidRDefault="00A55F03">
      <w:pPr>
        <w:divId w:val="1534078531"/>
        <w:rPr>
          <w:rFonts w:ascii="微軟正黑體" w:eastAsia="微軟正黑體" w:hAnsi="微軟正黑體" w:cs="Segoe UI" w:hint="eastAsia"/>
          <w:color w:val="212529"/>
        </w:rPr>
      </w:pPr>
      <w:r>
        <w:rPr>
          <w:rFonts w:ascii="微軟正黑體" w:eastAsia="微軟正黑體" w:hAnsi="微軟正黑體" w:cs="Segoe UI" w:hint="eastAsia"/>
          <w:color w:val="212529"/>
        </w:rPr>
        <w:t>座落在雲和山的彼端，雲</w:t>
      </w:r>
      <w:proofErr w:type="gramStart"/>
      <w:r>
        <w:rPr>
          <w:rFonts w:ascii="微軟正黑體" w:eastAsia="微軟正黑體" w:hAnsi="微軟正黑體" w:cs="Segoe UI" w:hint="eastAsia"/>
          <w:color w:val="212529"/>
        </w:rPr>
        <w:t>嵐煙繞</w:t>
      </w:r>
      <w:proofErr w:type="gramEnd"/>
      <w:r>
        <w:rPr>
          <w:rFonts w:ascii="微軟正黑體" w:eastAsia="微軟正黑體" w:hAnsi="微軟正黑體" w:cs="Segoe UI" w:hint="eastAsia"/>
          <w:color w:val="212529"/>
        </w:rPr>
        <w:t>的環境，少了都市煙塵的喧囂，多了山居歲月的靜謐。</w:t>
      </w:r>
    </w:p>
    <w:p w14:paraId="53DA477E" w14:textId="77777777" w:rsidR="00000000" w:rsidRDefault="00A55F03">
      <w:pPr>
        <w:divId w:val="1534078531"/>
        <w:rPr>
          <w:rFonts w:ascii="微軟正黑體" w:eastAsia="微軟正黑體" w:hAnsi="微軟正黑體" w:cs="Segoe UI" w:hint="eastAsia"/>
          <w:color w:val="212529"/>
        </w:rPr>
      </w:pPr>
      <w:r>
        <w:rPr>
          <w:rFonts w:ascii="微軟正黑體" w:eastAsia="微軟正黑體" w:hAnsi="微軟正黑體" w:cs="Segoe UI" w:hint="eastAsia"/>
          <w:color w:val="212529"/>
        </w:rPr>
        <w:t>下榻司馬庫斯部落體驗與自然共生的族人生活環境。您體會的是一種純真的互動，您擁有的是一種放鬆的心靈…</w:t>
      </w:r>
    </w:p>
    <w:p w14:paraId="77F58808" w14:textId="4D7D6C88" w:rsidR="00000000" w:rsidRDefault="005239E0">
      <w:pPr>
        <w:divId w:val="57441769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626811BD">
          <v:shape id="_x0000_i1092" type="#_x0000_t75" style="width:254.25pt;height:267pt;visibility:visible">
            <v:imagedata r:id="rId24"/>
          </v:shape>
        </w:pict>
      </w: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09FE616E">
          <v:shape id="_x0000_i1091" type="#_x0000_t75" style="width:254.25pt;height:267pt;visibility:visible">
            <v:imagedata r:id="rId25"/>
          </v:shape>
        </w:pict>
      </w:r>
    </w:p>
    <w:p w14:paraId="0D375865" w14:textId="77777777" w:rsidR="00000000" w:rsidRDefault="00A55F03" w:rsidP="00E45838">
      <w:pPr>
        <w:jc w:val="center"/>
        <w:divId w:val="943001231"/>
        <w:rPr>
          <w:rFonts w:ascii="微軟正黑體" w:eastAsia="微軟正黑體" w:hAnsi="微軟正黑體" w:cs="Segoe UI" w:hint="eastAsia"/>
          <w:color w:val="212529"/>
          <w:sz w:val="18"/>
          <w:szCs w:val="18"/>
        </w:rPr>
      </w:pPr>
      <w:proofErr w:type="gramStart"/>
      <w:r>
        <w:rPr>
          <w:rFonts w:ascii="微軟正黑體" w:eastAsia="微軟正黑體" w:hAnsi="微軟正黑體" w:cs="Segoe UI" w:hint="eastAsia"/>
          <w:color w:val="212529"/>
          <w:sz w:val="18"/>
          <w:szCs w:val="18"/>
        </w:rPr>
        <w:t>司馬庫斯官網提供</w:t>
      </w:r>
      <w:proofErr w:type="gramEnd"/>
    </w:p>
    <w:p w14:paraId="1F46C5C7" w14:textId="12B70972" w:rsidR="00000000" w:rsidRDefault="00A55F03">
      <w:pPr>
        <w:divId w:val="378630890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</w:p>
    <w:p w14:paraId="791E27C6" w14:textId="77777777" w:rsidR="00000000" w:rsidRDefault="00A55F03">
      <w:pPr>
        <w:divId w:val="347372702"/>
        <w:rPr>
          <w:rFonts w:ascii="微軟正黑體" w:eastAsia="微軟正黑體" w:hAnsi="微軟正黑體" w:cs="Segoe UI" w:hint="eastAsia"/>
          <w:vanish/>
          <w:color w:val="212529"/>
          <w:sz w:val="18"/>
          <w:szCs w:val="18"/>
        </w:rPr>
      </w:pPr>
      <w:r>
        <w:rPr>
          <w:rFonts w:ascii="微軟正黑體" w:eastAsia="微軟正黑體" w:hAnsi="微軟正黑體" w:cs="Segoe UI" w:hint="eastAsia"/>
          <w:vanish/>
          <w:color w:val="212529"/>
          <w:sz w:val="18"/>
          <w:szCs w:val="18"/>
        </w:rPr>
        <w:t>潔宇拍攝</w:t>
      </w:r>
    </w:p>
    <w:p w14:paraId="14E8D7E2" w14:textId="50AA7007" w:rsidR="00000000" w:rsidRDefault="005239E0">
      <w:pPr>
        <w:divId w:val="372920668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639B1CBD">
          <v:shape id="_x0000_i1132" type="#_x0000_t75" style="width:375pt;height:67.5pt;visibility:visible">
            <v:imagedata r:id="rId26"/>
          </v:shape>
        </w:pict>
      </w:r>
    </w:p>
    <w:p w14:paraId="43AEC3CE" w14:textId="77777777" w:rsidR="00000000" w:rsidRDefault="00A55F03">
      <w:pPr>
        <w:divId w:val="482544640"/>
        <w:rPr>
          <w:rFonts w:ascii="微軟正黑體" w:eastAsia="微軟正黑體" w:hAnsi="微軟正黑體" w:cs="Segoe UI" w:hint="eastAsia"/>
          <w:color w:val="212529"/>
        </w:rPr>
      </w:pPr>
      <w:r>
        <w:rPr>
          <w:rFonts w:ascii="微軟正黑體" w:eastAsia="微軟正黑體" w:hAnsi="微軟正黑體" w:cs="Segoe UI" w:hint="eastAsia"/>
          <w:color w:val="212529"/>
        </w:rPr>
        <w:t>部落地處偏遠山區，物資取得不易，但族人們還是想盡方法提供多樣化的個人套餐讓貴賓選擇，</w:t>
      </w:r>
    </w:p>
    <w:p w14:paraId="229A9359" w14:textId="77777777" w:rsidR="00000000" w:rsidRDefault="00A55F03">
      <w:pPr>
        <w:divId w:val="482544640"/>
        <w:rPr>
          <w:rFonts w:ascii="微軟正黑體" w:eastAsia="微軟正黑體" w:hAnsi="微軟正黑體" w:cs="Segoe UI" w:hint="eastAsia"/>
          <w:color w:val="212529"/>
        </w:rPr>
      </w:pPr>
      <w:r>
        <w:rPr>
          <w:rFonts w:ascii="微軟正黑體" w:eastAsia="微軟正黑體" w:hAnsi="微軟正黑體" w:cs="Segoe UI" w:hint="eastAsia"/>
          <w:color w:val="212529"/>
        </w:rPr>
        <w:t>不僅僅是香嫩多汁的烤半雞或是讓人欲罷不能的香煎雞腿、吮指美味的山豬肉，都讓人食指大動！</w:t>
      </w:r>
    </w:p>
    <w:p w14:paraId="1F138B2F" w14:textId="27B14D93" w:rsidR="00000000" w:rsidRDefault="005239E0">
      <w:pPr>
        <w:divId w:val="1177305572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3252A5D9">
          <v:shape id="_x0000_i1089" type="#_x0000_t75" style="width:176.25pt;height:185.25pt;visibility:visible">
            <v:imagedata r:id="rId27"/>
          </v:shape>
        </w:pict>
      </w: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6BF59013">
          <v:shape id="_x0000_i1088" type="#_x0000_t75" style="width:174.75pt;height:183.75pt;visibility:visible">
            <v:imagedata r:id="rId28"/>
          </v:shape>
        </w:pict>
      </w: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33AB60B8">
          <v:shape id="_x0000_i1087" type="#_x0000_t75" style="width:176.25pt;height:185.25pt;visibility:visible">
            <v:imagedata r:id="rId29"/>
          </v:shape>
        </w:pict>
      </w:r>
    </w:p>
    <w:p w14:paraId="4BCF5959" w14:textId="1F2AE5EE" w:rsidR="00000000" w:rsidRDefault="00E45838" w:rsidP="00E45838">
      <w:pPr>
        <w:jc w:val="center"/>
        <w:divId w:val="1258295812"/>
        <w:rPr>
          <w:rFonts w:ascii="微軟正黑體" w:eastAsia="微軟正黑體" w:hAnsi="微軟正黑體" w:cs="Segoe UI" w:hint="eastAsia"/>
          <w:color w:val="212529"/>
          <w:sz w:val="18"/>
          <w:szCs w:val="18"/>
        </w:rPr>
      </w:pPr>
      <w:proofErr w:type="gramStart"/>
      <w:r>
        <w:rPr>
          <w:rFonts w:ascii="微軟正黑體" w:eastAsia="微軟正黑體" w:hAnsi="微軟正黑體" w:cs="Segoe UI" w:hint="eastAsia"/>
          <w:color w:val="212529"/>
          <w:sz w:val="18"/>
          <w:szCs w:val="18"/>
        </w:rPr>
        <w:t>司馬庫斯官網提供</w:t>
      </w:r>
      <w:proofErr w:type="gramEnd"/>
      <w:r>
        <w:rPr>
          <w:rFonts w:ascii="微軟正黑體" w:eastAsia="微軟正黑體" w:hAnsi="微軟正黑體" w:cs="Segoe UI" w:hint="eastAsia"/>
          <w:color w:val="212529"/>
          <w:sz w:val="18"/>
          <w:szCs w:val="18"/>
        </w:rPr>
        <w:t>，</w:t>
      </w:r>
      <w:r w:rsidR="00A55F03">
        <w:rPr>
          <w:rFonts w:ascii="微軟正黑體" w:eastAsia="微軟正黑體" w:hAnsi="微軟正黑體" w:cs="Segoe UI" w:hint="eastAsia"/>
          <w:color w:val="212529"/>
          <w:sz w:val="18"/>
          <w:szCs w:val="18"/>
        </w:rPr>
        <w:t>圖片僅供示意，依現場實際為主</w:t>
      </w:r>
    </w:p>
    <w:p w14:paraId="4C7472D4" w14:textId="102E13D8" w:rsidR="00000000" w:rsidRDefault="005239E0">
      <w:pPr>
        <w:divId w:val="1252621220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418115CC">
          <v:shape id="_x0000_i1086" type="#_x0000_t75" style="width:375pt;height:67.5pt;visibility:visible">
            <v:imagedata r:id="rId30"/>
          </v:shape>
        </w:pict>
      </w:r>
    </w:p>
    <w:p w14:paraId="2A661452" w14:textId="77777777" w:rsidR="00000000" w:rsidRDefault="00A55F03">
      <w:pPr>
        <w:divId w:val="1765418412"/>
        <w:rPr>
          <w:rFonts w:ascii="微軟正黑體" w:eastAsia="微軟正黑體" w:hAnsi="微軟正黑體" w:cs="Segoe UI" w:hint="eastAsia"/>
          <w:color w:val="212529"/>
          <w:sz w:val="30"/>
          <w:szCs w:val="30"/>
        </w:rPr>
      </w:pPr>
      <w:r>
        <w:rPr>
          <w:rFonts w:ascii="微軟正黑體" w:eastAsia="微軟正黑體" w:hAnsi="微軟正黑體" w:cs="Segoe UI" w:hint="eastAsia"/>
          <w:color w:val="212529"/>
          <w:sz w:val="30"/>
          <w:szCs w:val="30"/>
        </w:rPr>
        <w:t>金牌導遊／黑熊</w:t>
      </w:r>
    </w:p>
    <w:p w14:paraId="29265772" w14:textId="77777777" w:rsidR="00000000" w:rsidRDefault="00A55F03">
      <w:pPr>
        <w:divId w:val="2001276422"/>
        <w:rPr>
          <w:rFonts w:ascii="微軟正黑體" w:eastAsia="微軟正黑體" w:hAnsi="微軟正黑體" w:cs="Segoe UI" w:hint="eastAsia"/>
          <w:color w:val="212529"/>
        </w:rPr>
      </w:pPr>
      <w:r>
        <w:rPr>
          <w:rFonts w:ascii="微軟正黑體" w:eastAsia="微軟正黑體" w:hAnsi="微軟正黑體" w:cs="Segoe UI" w:hint="eastAsia"/>
          <w:color w:val="212529"/>
        </w:rPr>
        <w:t>吳漢民（外號黑熊）熱愛大自然，領有觀光局指導考核生態導</w:t>
      </w:r>
      <w:proofErr w:type="gramStart"/>
      <w:r>
        <w:rPr>
          <w:rFonts w:ascii="微軟正黑體" w:eastAsia="微軟正黑體" w:hAnsi="微軟正黑體" w:cs="Segoe UI" w:hint="eastAsia"/>
          <w:color w:val="212529"/>
        </w:rPr>
        <w:t>覽</w:t>
      </w:r>
      <w:proofErr w:type="gramEnd"/>
      <w:r>
        <w:rPr>
          <w:rFonts w:ascii="微軟正黑體" w:eastAsia="微軟正黑體" w:hAnsi="微軟正黑體" w:cs="Segoe UI" w:hint="eastAsia"/>
          <w:color w:val="212529"/>
        </w:rPr>
        <w:t>員執照的導遊，曾任東北角國家風景區解說志工、七星生態保育基金會種子教師、台北市農會休閒農業解說員，帶團經歷超過</w:t>
      </w:r>
      <w:r>
        <w:rPr>
          <w:rFonts w:ascii="微軟正黑體" w:eastAsia="微軟正黑體" w:hAnsi="微軟正黑體" w:cs="Segoe UI" w:hint="eastAsia"/>
          <w:color w:val="212529"/>
        </w:rPr>
        <w:t>15</w:t>
      </w:r>
      <w:r>
        <w:rPr>
          <w:rFonts w:ascii="微軟正黑體" w:eastAsia="微軟正黑體" w:hAnsi="微軟正黑體" w:cs="Segoe UI" w:hint="eastAsia"/>
          <w:color w:val="212529"/>
        </w:rPr>
        <w:t>年以上，對於司馬庫斯行程及動植物都非常了解，其解說生動、幽默，讓客人印象深刻。</w:t>
      </w:r>
    </w:p>
    <w:p w14:paraId="3EF57918" w14:textId="5A954222" w:rsidR="00000000" w:rsidRDefault="005239E0">
      <w:pPr>
        <w:divId w:val="478884762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2D4C1383">
          <v:shape id="_x0000_i1085" type="#_x0000_t75" style="width:281.25pt;height:229.5pt;visibility:visible">
            <v:imagedata r:id="rId31"/>
          </v:shape>
        </w:pict>
      </w: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7BCD0C5E">
          <v:shape id="_x0000_i1084" type="#_x0000_t75" style="width:241.5pt;height:229.5pt;visibility:visible">
            <v:imagedata r:id="rId32"/>
          </v:shape>
        </w:pict>
      </w:r>
    </w:p>
    <w:p w14:paraId="6A336EE6" w14:textId="7CE2B7EE" w:rsidR="00000000" w:rsidRDefault="00A55F03" w:rsidP="00E45838">
      <w:pPr>
        <w:jc w:val="center"/>
        <w:divId w:val="732774294"/>
        <w:rPr>
          <w:rFonts w:ascii="微軟正黑體" w:eastAsia="微軟正黑體" w:hAnsi="微軟正黑體" w:cs="Segoe UI"/>
          <w:color w:val="212529"/>
          <w:sz w:val="18"/>
          <w:szCs w:val="18"/>
        </w:rPr>
      </w:pPr>
      <w:r>
        <w:rPr>
          <w:rFonts w:ascii="微軟正黑體" w:eastAsia="微軟正黑體" w:hAnsi="微軟正黑體" w:cs="Segoe UI" w:hint="eastAsia"/>
          <w:color w:val="212529"/>
          <w:sz w:val="18"/>
          <w:szCs w:val="18"/>
        </w:rPr>
        <w:t>黑熊領隊授權</w:t>
      </w:r>
    </w:p>
    <w:p w14:paraId="20B71183" w14:textId="77777777" w:rsidR="00E45838" w:rsidRDefault="00E45838" w:rsidP="00E45838">
      <w:pPr>
        <w:jc w:val="center"/>
        <w:divId w:val="732774294"/>
        <w:rPr>
          <w:rFonts w:ascii="微軟正黑體" w:eastAsia="微軟正黑體" w:hAnsi="微軟正黑體" w:cs="Segoe UI" w:hint="eastAsia"/>
          <w:color w:val="212529"/>
          <w:sz w:val="18"/>
          <w:szCs w:val="18"/>
        </w:rPr>
      </w:pPr>
    </w:p>
    <w:p w14:paraId="6429AD43" w14:textId="183E9694" w:rsidR="00000000" w:rsidRDefault="005239E0">
      <w:pPr>
        <w:divId w:val="348290544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24F2F8C6">
          <v:shape id="_x0000_i1083" type="#_x0000_t75" style="width:69pt;height:15pt;visibility:visible">
            <v:imagedata r:id="rId33"/>
          </v:shape>
        </w:pict>
      </w:r>
    </w:p>
    <w:p w14:paraId="2DE8D5C2" w14:textId="2A277F5F" w:rsidR="00000000" w:rsidRDefault="00A55F03">
      <w:pPr>
        <w:divId w:val="1057782448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</w:p>
    <w:p w14:paraId="585D34F6" w14:textId="410BF074" w:rsidR="00000000" w:rsidRDefault="005239E0">
      <w:pPr>
        <w:divId w:val="766274553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65D89654">
          <v:shape id="_x0000_i1082" type="#_x0000_t75" style="width:250.5pt;height:125.25pt;visibility:visible">
            <v:imagedata r:id="rId34"/>
          </v:shape>
        </w:pict>
      </w: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6BD24D6C">
          <v:shape id="_x0000_i1081" type="#_x0000_t75" style="width:249pt;height:124.5pt;visibility:visible">
            <v:imagedata r:id="rId35"/>
          </v:shape>
        </w:pict>
      </w:r>
    </w:p>
    <w:p w14:paraId="0AC5B822" w14:textId="32C00530" w:rsidR="00000000" w:rsidRDefault="005239E0">
      <w:pPr>
        <w:divId w:val="443304937"/>
        <w:rPr>
          <w:rFonts w:ascii="微軟正黑體" w:eastAsia="微軟正黑體" w:hAnsi="微軟正黑體" w:cs="Segoe UI" w:hint="eastAsia"/>
          <w:color w:val="212529"/>
          <w:sz w:val="21"/>
          <w:szCs w:val="21"/>
        </w:rPr>
      </w:pP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12BB33D4">
          <v:shape id="_x0000_i1080" type="#_x0000_t75" style="width:250.5pt;height:125.25pt;visibility:visible">
            <v:imagedata r:id="rId36"/>
          </v:shape>
        </w:pict>
      </w:r>
      <w:r w:rsidRPr="005239E0">
        <w:rPr>
          <w:rFonts w:ascii="微軟正黑體" w:eastAsia="微軟正黑體" w:hAnsi="微軟正黑體" w:cs="Segoe UI"/>
          <w:noProof/>
          <w:color w:val="212529"/>
          <w:sz w:val="21"/>
          <w:szCs w:val="21"/>
        </w:rPr>
        <w:pict w14:anchorId="151E3439">
          <v:shape id="_x0000_i1079" type="#_x0000_t75" style="width:249pt;height:124.5pt;visibility:visible">
            <v:imagedata r:id="rId37"/>
          </v:shape>
        </w:pict>
      </w:r>
    </w:p>
    <w:p w14:paraId="7C2E0011" w14:textId="2AB730A3" w:rsidR="00000000" w:rsidRDefault="005239E0">
      <w:pPr>
        <w:pStyle w:val="2"/>
        <w:divId w:val="141585626"/>
        <w:rPr>
          <w:rFonts w:cs="Arial" w:hint="eastAsia"/>
        </w:rPr>
      </w:pPr>
      <w:r w:rsidRPr="005239E0">
        <w:rPr>
          <w:rFonts w:cs="Arial"/>
          <w:noProof/>
        </w:rPr>
        <w:pict w14:anchorId="24173E21">
          <v:shape id="_x0000_i1078" type="#_x0000_t75" style="width:24pt;height:24pt;visibility:visible">
            <v:imagedata r:id="rId38"/>
          </v:shape>
        </w:pict>
      </w:r>
      <w:r w:rsidR="00A55F03">
        <w:rPr>
          <w:rFonts w:cs="Arial" w:hint="eastAsia"/>
        </w:rPr>
        <w:t>行程內容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2"/>
        <w:gridCol w:w="9830"/>
      </w:tblGrid>
      <w:tr w:rsidR="00000000" w14:paraId="7FEA56D0" w14:textId="77777777">
        <w:trPr>
          <w:divId w:val="141585626"/>
        </w:trPr>
        <w:tc>
          <w:tcPr>
            <w:tcW w:w="5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0BC596B9" w14:textId="77777777" w:rsidR="00000000" w:rsidRDefault="00A55F03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3633E524" w14:textId="77777777" w:rsidR="00000000" w:rsidRDefault="00A55F03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6:40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台北車站集合→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7:00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出發→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7:30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桃園上車→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8:10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新竹上車→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9:00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錦屏大橋→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12:00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司馬庫斯部落～午餐／生態公園步道／部落巡禮／晚餐</w:t>
            </w:r>
          </w:p>
        </w:tc>
      </w:tr>
      <w:tr w:rsidR="00000000" w14:paraId="0845DA5C" w14:textId="77777777">
        <w:trPr>
          <w:divId w:val="14158562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C11675E" w14:textId="77777777" w:rsidR="00000000" w:rsidRDefault="00A55F03">
            <w:pPr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2B75A17" w14:textId="77777777" w:rsidR="00000000" w:rsidRDefault="00A55F03">
            <w:pPr>
              <w:pStyle w:val="Web"/>
              <w:rPr>
                <w:rFonts w:hint="eastAsia"/>
              </w:rPr>
            </w:pPr>
            <w:r>
              <w:rPr>
                <w:rFonts w:hint="eastAsia"/>
              </w:rPr>
              <w:t>※行程載明時間僅供參考，因路況或遊客</w:t>
            </w:r>
            <w:proofErr w:type="gramStart"/>
            <w:r>
              <w:rPr>
                <w:rFonts w:hint="eastAsia"/>
              </w:rPr>
              <w:t>眾多，</w:t>
            </w:r>
            <w:proofErr w:type="gramEnd"/>
            <w:r>
              <w:rPr>
                <w:rFonts w:hint="eastAsia"/>
              </w:rPr>
              <w:t>行程順序視情況前後更動。部落遊程在於體驗特殊原住民文化、自然人文、生態體驗，請您抱持尊重原民文化的心態參與，為避免與您所想像有落差，如要求美食及住宿品質者，建議改報名適合您的行程。</w:t>
            </w:r>
          </w:p>
          <w:p w14:paraId="6F07EF22" w14:textId="77777777" w:rsidR="00000000" w:rsidRDefault="00A55F03">
            <w:pPr>
              <w:pStyle w:val="Web"/>
              <w:divId w:val="1361973286"/>
              <w:rPr>
                <w:rFonts w:hint="eastAsia"/>
              </w:rPr>
            </w:pPr>
            <w:r>
              <w:rPr>
                <w:rFonts w:hint="eastAsia"/>
              </w:rPr>
              <w:t>餐食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早餐：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敬請自理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午餐：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司馬庫斯／風味晚餐（十選一）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晚餐：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司馬庫斯／風味晚餐（十選一）</w:t>
            </w:r>
            <w:r>
              <w:rPr>
                <w:rFonts w:hint="eastAsia"/>
              </w:rPr>
              <w:t xml:space="preserve"> </w:t>
            </w:r>
          </w:p>
          <w:p w14:paraId="1E6DCFD5" w14:textId="77777777" w:rsidR="00000000" w:rsidRDefault="00A55F03">
            <w:pPr>
              <w:pStyle w:val="Web"/>
              <w:divId w:val="509561873"/>
              <w:rPr>
                <w:rFonts w:hint="eastAsia"/>
              </w:rPr>
            </w:pPr>
            <w:r>
              <w:rPr>
                <w:rFonts w:hint="eastAsia"/>
              </w:rPr>
              <w:t>飯店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司馬庫斯部落</w:t>
            </w:r>
            <w:r>
              <w:rPr>
                <w:rFonts w:hint="eastAsia"/>
              </w:rPr>
              <w:t xml:space="preserve"> </w:t>
            </w:r>
          </w:p>
          <w:p w14:paraId="75CAE82E" w14:textId="77777777" w:rsidR="00000000" w:rsidRDefault="00A55F03">
            <w:pPr>
              <w:pStyle w:val="Web"/>
              <w:divId w:val="1143354294"/>
              <w:rPr>
                <w:rFonts w:hint="eastAsia"/>
              </w:rPr>
            </w:pPr>
            <w:r>
              <w:rPr>
                <w:rFonts w:hint="eastAsia"/>
              </w:rPr>
              <w:t>台北</w:t>
            </w:r>
            <w:r>
              <w:rPr>
                <w:rFonts w:hint="eastAsia"/>
              </w:rPr>
              <w:t>車站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自行前往</w:t>
            </w:r>
            <w:r>
              <w:rPr>
                <w:rFonts w:hint="eastAsia"/>
              </w:rPr>
              <w:t xml:space="preserve"> </w:t>
            </w:r>
          </w:p>
          <w:p w14:paraId="043A29B2" w14:textId="77777777" w:rsidR="00000000" w:rsidRDefault="00A55F03">
            <w:pPr>
              <w:pStyle w:val="Web"/>
              <w:divId w:val="1419400435"/>
              <w:rPr>
                <w:rFonts w:hint="eastAsia"/>
              </w:rPr>
            </w:pPr>
            <w:r>
              <w:rPr>
                <w:rFonts w:hint="eastAsia"/>
              </w:rPr>
              <w:t>快樂出發，敬請準時，逾時不候</w:t>
            </w:r>
            <w:r>
              <w:rPr>
                <w:rFonts w:hint="eastAsia"/>
              </w:rPr>
              <w:t xml:space="preserve"> </w:t>
            </w:r>
          </w:p>
          <w:p w14:paraId="465E443E" w14:textId="77777777" w:rsidR="00000000" w:rsidRDefault="00A55F03">
            <w:pPr>
              <w:pStyle w:val="Web"/>
              <w:divId w:val="57287681"/>
              <w:rPr>
                <w:rFonts w:hint="eastAsia"/>
              </w:rPr>
            </w:pPr>
            <w:r>
              <w:rPr>
                <w:rFonts w:hint="eastAsia"/>
              </w:rPr>
              <w:t>桃園地區旅客</w:t>
            </w:r>
            <w:r>
              <w:rPr>
                <w:rFonts w:hint="eastAsia"/>
              </w:rPr>
              <w:t xml:space="preserve"> </w:t>
            </w:r>
          </w:p>
          <w:p w14:paraId="296CC94E" w14:textId="77777777" w:rsidR="00000000" w:rsidRDefault="00A55F03">
            <w:pPr>
              <w:pStyle w:val="Web"/>
              <w:divId w:val="1481119652"/>
              <w:rPr>
                <w:rFonts w:hint="eastAsia"/>
              </w:rPr>
            </w:pPr>
            <w:r>
              <w:rPr>
                <w:rFonts w:hint="eastAsia"/>
              </w:rPr>
              <w:t>新竹地區旅客／新竹高鐵站／新竹高鐵站４號出口上車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自行前往</w:t>
            </w:r>
            <w:r>
              <w:rPr>
                <w:rFonts w:hint="eastAsia"/>
              </w:rPr>
              <w:t xml:space="preserve"> </w:t>
            </w:r>
          </w:p>
          <w:p w14:paraId="4D737373" w14:textId="77777777" w:rsidR="00000000" w:rsidRDefault="00A55F03">
            <w:pPr>
              <w:pStyle w:val="Web"/>
              <w:divId w:val="67188830"/>
              <w:rPr>
                <w:rFonts w:hint="eastAsia"/>
              </w:rPr>
            </w:pPr>
            <w:r>
              <w:rPr>
                <w:rFonts w:hint="eastAsia"/>
              </w:rPr>
              <w:t>錦屏大橋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特別安排</w:t>
            </w:r>
            <w:r>
              <w:rPr>
                <w:rFonts w:hint="eastAsia"/>
              </w:rPr>
              <w:t xml:space="preserve"> </w:t>
            </w:r>
          </w:p>
          <w:p w14:paraId="6120F2DE" w14:textId="77777777" w:rsidR="00000000" w:rsidRDefault="00A55F03">
            <w:pPr>
              <w:pStyle w:val="Web"/>
              <w:divId w:val="420227426"/>
              <w:rPr>
                <w:rFonts w:hint="eastAsia"/>
              </w:rPr>
            </w:pPr>
            <w:r>
              <w:rPr>
                <w:rFonts w:hint="eastAsia"/>
              </w:rPr>
              <w:t>部落午餐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特別安排</w:t>
            </w:r>
            <w:r>
              <w:rPr>
                <w:rFonts w:hint="eastAsia"/>
              </w:rPr>
              <w:t xml:space="preserve"> </w:t>
            </w:r>
          </w:p>
          <w:p w14:paraId="481224A9" w14:textId="77777777" w:rsidR="00000000" w:rsidRDefault="00A55F03">
            <w:pPr>
              <w:pStyle w:val="Web"/>
              <w:divId w:val="462582202"/>
              <w:rPr>
                <w:rFonts w:hint="eastAsia"/>
              </w:rPr>
            </w:pPr>
            <w:r>
              <w:rPr>
                <w:rFonts w:hint="eastAsia"/>
              </w:rPr>
              <w:t>司馬庫斯後山生態步道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特別安排</w:t>
            </w:r>
            <w:r>
              <w:rPr>
                <w:rFonts w:hint="eastAsia"/>
              </w:rPr>
              <w:t xml:space="preserve"> </w:t>
            </w:r>
          </w:p>
          <w:p w14:paraId="7B154474" w14:textId="77777777" w:rsidR="00000000" w:rsidRDefault="00A55F03">
            <w:pPr>
              <w:pStyle w:val="Web"/>
              <w:divId w:val="267129820"/>
              <w:rPr>
                <w:rFonts w:hint="eastAsia"/>
              </w:rPr>
            </w:pPr>
            <w:r>
              <w:rPr>
                <w:rFonts w:hint="eastAsia"/>
              </w:rPr>
              <w:t>司馬庫斯部落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特別安排</w:t>
            </w:r>
            <w:r>
              <w:rPr>
                <w:rFonts w:hint="eastAsia"/>
              </w:rPr>
              <w:t xml:space="preserve"> </w:t>
            </w:r>
          </w:p>
          <w:p w14:paraId="79F006E8" w14:textId="77777777" w:rsidR="00000000" w:rsidRDefault="00A55F03">
            <w:pPr>
              <w:pStyle w:val="Web"/>
              <w:divId w:val="1930576419"/>
              <w:rPr>
                <w:rFonts w:hint="eastAsia"/>
              </w:rPr>
            </w:pPr>
            <w:r>
              <w:rPr>
                <w:rFonts w:hint="eastAsia"/>
              </w:rPr>
              <w:t>部落晚餐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特別安排</w:t>
            </w:r>
            <w:r>
              <w:rPr>
                <w:rFonts w:hint="eastAsia"/>
              </w:rPr>
              <w:t xml:space="preserve"> </w:t>
            </w:r>
          </w:p>
        </w:tc>
      </w:tr>
      <w:tr w:rsidR="00000000" w14:paraId="197960A0" w14:textId="77777777">
        <w:trPr>
          <w:divId w:val="141585626"/>
        </w:trPr>
        <w:tc>
          <w:tcPr>
            <w:tcW w:w="5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7AD6BA6F" w14:textId="77777777" w:rsidR="00000000" w:rsidRDefault="00A55F03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lastRenderedPageBreak/>
              <w:t>第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1ABB2B50" w14:textId="77777777" w:rsidR="00000000" w:rsidRDefault="00A55F03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6:00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早餐→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6:30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司馬庫斯巨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木群步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道→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12:00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午餐→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13:30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返程→返抵出發地</w:t>
            </w:r>
          </w:p>
        </w:tc>
      </w:tr>
      <w:tr w:rsidR="00000000" w14:paraId="3F902DD7" w14:textId="77777777">
        <w:trPr>
          <w:divId w:val="14158562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07C9551" w14:textId="77777777" w:rsidR="00000000" w:rsidRDefault="00A55F03">
            <w:pPr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679314C" w14:textId="77777777" w:rsidR="00000000" w:rsidRDefault="00A55F03">
            <w:pPr>
              <w:pStyle w:val="Web"/>
              <w:rPr>
                <w:rFonts w:hint="eastAsia"/>
              </w:rPr>
            </w:pPr>
            <w:r>
              <w:rPr>
                <w:rFonts w:hint="eastAsia"/>
              </w:rPr>
              <w:t>※行程載明時間僅供參考，因路況或遊客</w:t>
            </w:r>
            <w:proofErr w:type="gramStart"/>
            <w:r>
              <w:rPr>
                <w:rFonts w:hint="eastAsia"/>
              </w:rPr>
              <w:t>眾多，</w:t>
            </w:r>
            <w:proofErr w:type="gramEnd"/>
            <w:r>
              <w:rPr>
                <w:rFonts w:hint="eastAsia"/>
              </w:rPr>
              <w:t>行程順序視情況前後更動。部落遊程在於體驗特殊原住民文化、自然人文、生態體驗，請您抱持尊重原民文化的心態參與，為避免與您所想像有落差，如要求美食及住宿品質者，建議改報名適合您的行程。</w:t>
            </w:r>
          </w:p>
          <w:p w14:paraId="12650788" w14:textId="77777777" w:rsidR="00000000" w:rsidRDefault="00A55F03">
            <w:pPr>
              <w:pStyle w:val="Web"/>
              <w:divId w:val="1580597371"/>
              <w:rPr>
                <w:rFonts w:hint="eastAsia"/>
              </w:rPr>
            </w:pPr>
            <w:r>
              <w:rPr>
                <w:rFonts w:hint="eastAsia"/>
              </w:rPr>
              <w:t>餐食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早餐：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清粥小菜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午餐：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司馬庫斯／風味午餐（十選一）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晚餐：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敬請自理</w:t>
            </w:r>
            <w:r>
              <w:rPr>
                <w:rFonts w:hint="eastAsia"/>
              </w:rPr>
              <w:t xml:space="preserve"> </w:t>
            </w:r>
          </w:p>
          <w:p w14:paraId="48DE947E" w14:textId="77777777" w:rsidR="00000000" w:rsidRDefault="00A55F03">
            <w:pPr>
              <w:pStyle w:val="Web"/>
              <w:divId w:val="1673796485"/>
              <w:rPr>
                <w:rFonts w:hint="eastAsia"/>
              </w:rPr>
            </w:pPr>
            <w:r>
              <w:rPr>
                <w:rFonts w:hint="eastAsia"/>
              </w:rPr>
              <w:t>部落早餐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特別安排</w:t>
            </w:r>
            <w:r>
              <w:rPr>
                <w:rFonts w:hint="eastAsia"/>
              </w:rPr>
              <w:t xml:space="preserve"> </w:t>
            </w:r>
          </w:p>
          <w:p w14:paraId="1DF3866F" w14:textId="77777777" w:rsidR="00000000" w:rsidRDefault="00A55F03">
            <w:pPr>
              <w:pStyle w:val="Web"/>
              <w:divId w:val="1248150005"/>
              <w:rPr>
                <w:rFonts w:hint="eastAsia"/>
              </w:rPr>
            </w:pPr>
            <w:r>
              <w:rPr>
                <w:rFonts w:hint="eastAsia"/>
              </w:rPr>
              <w:t>司馬庫斯巨</w:t>
            </w:r>
            <w:proofErr w:type="gramStart"/>
            <w:r>
              <w:rPr>
                <w:rFonts w:hint="eastAsia"/>
              </w:rPr>
              <w:t>木群步</w:t>
            </w:r>
            <w:proofErr w:type="gramEnd"/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特別安排</w:t>
            </w:r>
            <w:r>
              <w:rPr>
                <w:rFonts w:hint="eastAsia"/>
              </w:rPr>
              <w:t xml:space="preserve"> </w:t>
            </w:r>
          </w:p>
          <w:p w14:paraId="22790FF1" w14:textId="77777777" w:rsidR="00000000" w:rsidRDefault="00A55F03">
            <w:pPr>
              <w:pStyle w:val="Web"/>
              <w:divId w:val="1756197551"/>
              <w:rPr>
                <w:rFonts w:hint="eastAsia"/>
              </w:rPr>
            </w:pPr>
            <w:r>
              <w:rPr>
                <w:rFonts w:hint="eastAsia"/>
              </w:rPr>
              <w:t>部落午餐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特別安排</w:t>
            </w:r>
            <w:r>
              <w:rPr>
                <w:rFonts w:hint="eastAsia"/>
              </w:rPr>
              <w:t xml:space="preserve"> </w:t>
            </w:r>
          </w:p>
          <w:p w14:paraId="19654C32" w14:textId="77777777" w:rsidR="00000000" w:rsidRDefault="00A55F03">
            <w:pPr>
              <w:pStyle w:val="Web"/>
              <w:divId w:val="1194268437"/>
              <w:rPr>
                <w:rFonts w:hint="eastAsia"/>
              </w:rPr>
            </w:pPr>
            <w:r>
              <w:rPr>
                <w:rFonts w:hint="eastAsia"/>
              </w:rPr>
              <w:t>返程</w:t>
            </w:r>
            <w:r>
              <w:rPr>
                <w:rFonts w:hint="eastAsia"/>
              </w:rPr>
              <w:t xml:space="preserve"> </w:t>
            </w:r>
          </w:p>
          <w:p w14:paraId="5E28E41E" w14:textId="77777777" w:rsidR="00000000" w:rsidRDefault="00A55F03">
            <w:pPr>
              <w:pStyle w:val="Web"/>
              <w:divId w:val="222714785"/>
              <w:rPr>
                <w:rFonts w:hint="eastAsia"/>
              </w:rPr>
            </w:pPr>
            <w:r>
              <w:rPr>
                <w:rFonts w:hint="eastAsia"/>
              </w:rPr>
              <w:t>新竹地區旅客／新竹高鐵站／新竹高鐵站４號出口上車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自行前往</w:t>
            </w:r>
            <w:r>
              <w:rPr>
                <w:rFonts w:hint="eastAsia"/>
              </w:rPr>
              <w:t xml:space="preserve"> </w:t>
            </w:r>
          </w:p>
          <w:p w14:paraId="61C43773" w14:textId="77777777" w:rsidR="00000000" w:rsidRDefault="00A55F03">
            <w:pPr>
              <w:pStyle w:val="Web"/>
              <w:divId w:val="1090931338"/>
              <w:rPr>
                <w:rFonts w:hint="eastAsia"/>
              </w:rPr>
            </w:pPr>
            <w:r>
              <w:rPr>
                <w:rFonts w:hint="eastAsia"/>
              </w:rPr>
              <w:t>台北車站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自行前往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93B5CA3" w14:textId="77777777" w:rsidR="00000000" w:rsidRDefault="00A55F03">
      <w:pPr>
        <w:divId w:val="141585626"/>
        <w:rPr>
          <w:rFonts w:ascii="微軟正黑體" w:eastAsia="微軟正黑體" w:hAnsi="微軟正黑體" w:cs="Arial" w:hint="eastAsia"/>
          <w:sz w:val="21"/>
          <w:szCs w:val="21"/>
        </w:rPr>
      </w:pPr>
    </w:p>
    <w:p w14:paraId="155D904A" w14:textId="1F15093A" w:rsidR="00000000" w:rsidRDefault="005239E0">
      <w:pPr>
        <w:pStyle w:val="2"/>
        <w:divId w:val="1458063822"/>
        <w:rPr>
          <w:rFonts w:cs="Arial" w:hint="eastAsia"/>
        </w:rPr>
      </w:pPr>
      <w:r w:rsidRPr="005239E0">
        <w:rPr>
          <w:rFonts w:cs="Arial"/>
          <w:noProof/>
        </w:rPr>
        <w:pict w14:anchorId="51CF7700">
          <v:shape id="_x0000_i1077" type="#_x0000_t75" style="width:24pt;height:24pt;visibility:visible">
            <v:imagedata r:id="rId39"/>
          </v:shape>
        </w:pict>
      </w:r>
      <w:r w:rsidR="00A55F03">
        <w:rPr>
          <w:rFonts w:cs="Arial" w:hint="eastAsia"/>
        </w:rPr>
        <w:t>行程備註</w:t>
      </w:r>
    </w:p>
    <w:p w14:paraId="234D2C22" w14:textId="77777777" w:rsidR="004F5613" w:rsidRDefault="00A55F03">
      <w:pPr>
        <w:divId w:val="1988124140"/>
        <w:rPr>
          <w:rFonts w:ascii="微軟正黑體" w:eastAsia="微軟正黑體" w:hAnsi="微軟正黑體" w:cs="Arial"/>
          <w:sz w:val="21"/>
          <w:szCs w:val="21"/>
        </w:rPr>
      </w:pP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金牌導遊黑熊帶路：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1/14(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四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)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、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3/18(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四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)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、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3/25(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四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)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、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4/15(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四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)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、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4/22(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四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219933"/>
        </w:rPr>
        <w:t>)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</w:p>
    <w:p w14:paraId="1B5FD01A" w14:textId="77777777" w:rsidR="004F5613" w:rsidRDefault="00A55F03">
      <w:pPr>
        <w:divId w:val="1988124140"/>
        <w:rPr>
          <w:rStyle w:val="a5"/>
          <w:rFonts w:ascii="微軟正黑體" w:eastAsia="微軟正黑體" w:hAnsi="微軟正黑體" w:cs="Arial"/>
          <w:sz w:val="27"/>
          <w:szCs w:val="27"/>
        </w:rPr>
      </w:pP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限定出發日每人團費優惠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300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元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(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優惠不得</w:t>
      </w:r>
      <w:proofErr w:type="gramStart"/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併</w:t>
      </w:r>
      <w:proofErr w:type="gramEnd"/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用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)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：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1/8(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五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)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、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1/17(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日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)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、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1/19(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二</w:t>
      </w:r>
      <w:r>
        <w:rPr>
          <w:rStyle w:val="a5"/>
          <w:rFonts w:ascii="微軟正黑體" w:eastAsia="微軟正黑體" w:hAnsi="微軟正黑體" w:cs="Arial" w:hint="eastAsia"/>
          <w:color w:val="FFFFFF"/>
          <w:sz w:val="21"/>
          <w:szCs w:val="21"/>
          <w:shd w:val="clear" w:color="auto" w:fill="0000FF"/>
        </w:rPr>
        <w:t>)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</w:p>
    <w:p w14:paraId="41752DC4" w14:textId="3353E2FD" w:rsidR="00000000" w:rsidRDefault="00A55F03">
      <w:pPr>
        <w:divId w:val="1988124140"/>
        <w:rPr>
          <w:rFonts w:ascii="微軟正黑體" w:eastAsia="微軟正黑體" w:hAnsi="微軟正黑體" w:cs="Arial" w:hint="eastAsia"/>
          <w:sz w:val="21"/>
          <w:szCs w:val="21"/>
        </w:rPr>
      </w:pPr>
      <w:r>
        <w:rPr>
          <w:rStyle w:val="a5"/>
          <w:rFonts w:ascii="微軟正黑體" w:eastAsia="微軟正黑體" w:hAnsi="微軟正黑體" w:cs="Arial" w:hint="eastAsia"/>
          <w:sz w:val="27"/>
          <w:szCs w:val="27"/>
        </w:rPr>
        <w:lastRenderedPageBreak/>
        <w:t>司馬庫斯櫻花季</w:t>
      </w:r>
      <w:r>
        <w:rPr>
          <w:rStyle w:val="a5"/>
          <w:rFonts w:ascii="微軟正黑體" w:eastAsia="微軟正黑體" w:hAnsi="微軟正黑體" w:cs="Arial" w:hint="eastAsia"/>
          <w:sz w:val="27"/>
          <w:szCs w:val="27"/>
        </w:rPr>
        <w:t xml:space="preserve"> 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司馬庫斯每年約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２月初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至３月中，春風吹來暖意迎接櫻花季。部落</w:t>
      </w:r>
      <w:r>
        <w:rPr>
          <w:rFonts w:ascii="微軟正黑體" w:eastAsia="微軟正黑體" w:hAnsi="微軟正黑體" w:cs="Arial" w:hint="eastAsia"/>
          <w:sz w:val="21"/>
          <w:szCs w:val="21"/>
        </w:rPr>
        <w:t>20</w:t>
      </w:r>
      <w:r>
        <w:rPr>
          <w:rFonts w:ascii="微軟正黑體" w:eastAsia="微軟正黑體" w:hAnsi="微軟正黑體" w:cs="Arial" w:hint="eastAsia"/>
          <w:sz w:val="21"/>
          <w:szCs w:val="21"/>
        </w:rPr>
        <w:t>年來累計栽種逾</w:t>
      </w:r>
      <w:r>
        <w:rPr>
          <w:rFonts w:ascii="微軟正黑體" w:eastAsia="微軟正黑體" w:hAnsi="微軟正黑體" w:cs="Arial" w:hint="eastAsia"/>
          <w:sz w:val="21"/>
          <w:szCs w:val="21"/>
        </w:rPr>
        <w:t>2000</w:t>
      </w:r>
      <w:r>
        <w:rPr>
          <w:rFonts w:ascii="微軟正黑體" w:eastAsia="微軟正黑體" w:hAnsi="微軟正黑體" w:cs="Arial" w:hint="eastAsia"/>
          <w:sz w:val="21"/>
          <w:szCs w:val="21"/>
        </w:rPr>
        <w:t>株櫻花，霧社山櫻花、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緋寒</w:t>
      </w:r>
      <w:r>
        <w:rPr>
          <w:rFonts w:ascii="微軟正黑體" w:eastAsia="微軟正黑體" w:hAnsi="微軟正黑體" w:cs="Arial" w:hint="eastAsia"/>
          <w:sz w:val="21"/>
          <w:szCs w:val="21"/>
        </w:rPr>
        <w:t>櫻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、昭和櫻、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八重櫻等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，各品種櫻花相繼綻放，形成一片粉紅花海！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花季屬自然現象，景色狀況以現場情形為</w:t>
      </w:r>
      <w:proofErr w:type="gramStart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準</w:t>
      </w:r>
      <w:proofErr w:type="gramEnd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，若因氣候、大雨等因素導致景色不佳，將至</w:t>
      </w:r>
      <w:proofErr w:type="gramStart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景點純參觀</w:t>
      </w:r>
      <w:proofErr w:type="gramEnd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，敬請見諒。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Style w:val="a5"/>
          <w:rFonts w:ascii="微軟正黑體" w:eastAsia="微軟正黑體" w:hAnsi="微軟正黑體" w:cs="Arial" w:hint="eastAsia"/>
          <w:sz w:val="21"/>
          <w:szCs w:val="21"/>
        </w:rPr>
        <w:t xml:space="preserve">1. </w:t>
      </w:r>
      <w:r>
        <w:rPr>
          <w:rStyle w:val="a5"/>
          <w:rFonts w:ascii="微軟正黑體" w:eastAsia="微軟正黑體" w:hAnsi="微軟正黑體" w:cs="Arial" w:hint="eastAsia"/>
          <w:sz w:val="21"/>
          <w:szCs w:val="21"/>
        </w:rPr>
        <w:t xml:space="preserve">費用說明【司馬庫斯泰雅部落聯營民宿】　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雅房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房內無衛浴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，需使用公用衛浴。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套房、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迦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南木屋套房則為獨立衛浴設備。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＊迦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南木屋套房位於半山腰，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近巨木群步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道登山口，距服務中心需步行約</w:t>
      </w:r>
      <w:r>
        <w:rPr>
          <w:rFonts w:ascii="微軟正黑體" w:eastAsia="微軟正黑體" w:hAnsi="微軟正黑體" w:cs="Arial" w:hint="eastAsia"/>
          <w:sz w:val="21"/>
          <w:szCs w:val="21"/>
        </w:rPr>
        <w:t>15</w:t>
      </w:r>
      <w:r>
        <w:rPr>
          <w:rFonts w:ascii="微軟正黑體" w:eastAsia="微軟正黑體" w:hAnsi="微軟正黑體" w:cs="Arial" w:hint="eastAsia"/>
          <w:sz w:val="21"/>
          <w:szCs w:val="21"/>
        </w:rPr>
        <w:t>分鐘。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不</w:t>
      </w:r>
      <w:proofErr w:type="gramStart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佔床者每房限</w:t>
      </w:r>
      <w:proofErr w:type="gramEnd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一名，不含房間備品，其餘規定依司馬庫斯公告為</w:t>
      </w:r>
      <w:proofErr w:type="gramStart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準</w:t>
      </w:r>
      <w:proofErr w:type="gramEnd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小孩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佔床者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與大人同價。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嬰兒（未滿２歲），僅收保險作業費３００元（僅含保險及作業手續費，其餘費用皆不含）。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為響應環保活動，住房須請客人自備盥洗用品，例：牙膏、牙刷、沐浴乳、洗髮精、毛巾等。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部落地處偏遠山區，資源不易到達，無加床及加被服務，敬請見諒。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依司馬庫斯規定，為維護客房清潔，請勿攜帶寵物進住。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 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2"/>
        <w:gridCol w:w="2008"/>
        <w:gridCol w:w="4020"/>
        <w:gridCol w:w="1842"/>
      </w:tblGrid>
      <w:tr w:rsidR="00000000" w14:paraId="7C1E9D17" w14:textId="77777777" w:rsidTr="005B5E4C">
        <w:trPr>
          <w:divId w:val="1988124140"/>
          <w:trHeight w:val="938"/>
        </w:trPr>
        <w:tc>
          <w:tcPr>
            <w:tcW w:w="30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7698B99" w14:textId="77777777" w:rsidR="00000000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房型</w:t>
            </w:r>
          </w:p>
        </w:tc>
        <w:tc>
          <w:tcPr>
            <w:tcW w:w="20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71D4CCA" w14:textId="2594906D" w:rsidR="00000000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平日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出發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>(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週日至週五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)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</w:r>
          </w:p>
        </w:tc>
        <w:tc>
          <w:tcPr>
            <w:tcW w:w="40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A17C3E9" w14:textId="77777777" w:rsidR="00000000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週六、非過年期間之國定假日</w:t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(2021/01/01</w:t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、</w:t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01/02</w:t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、</w:t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02/27</w:t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、</w:t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02/28)</w:t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、寒假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期間</w:t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(</w:t>
            </w:r>
            <w:proofErr w:type="gramEnd"/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2021/1/20-2/17) </w:t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的週五及週日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出發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CC3BC60" w14:textId="77777777" w:rsidR="00000000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過年期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間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2021/02/10-02/16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出發</w:t>
            </w:r>
          </w:p>
        </w:tc>
      </w:tr>
      <w:tr w:rsidR="00000000" w14:paraId="215E56D7" w14:textId="77777777" w:rsidTr="005B5E4C">
        <w:trPr>
          <w:divId w:val="1988124140"/>
        </w:trPr>
        <w:tc>
          <w:tcPr>
            <w:tcW w:w="30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A095668" w14:textId="77777777" w:rsidR="00000000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恩典或喜樂屋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(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不指定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)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雙人套房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(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一大床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/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兩小床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)</w:t>
            </w:r>
          </w:p>
        </w:tc>
        <w:tc>
          <w:tcPr>
            <w:tcW w:w="20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3449B91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５５９９元</w:t>
            </w:r>
          </w:p>
        </w:tc>
        <w:tc>
          <w:tcPr>
            <w:tcW w:w="40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A10BD9B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６０９９元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F469211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７４９９元</w:t>
            </w:r>
          </w:p>
        </w:tc>
      </w:tr>
      <w:tr w:rsidR="00000000" w14:paraId="525AE336" w14:textId="77777777" w:rsidTr="005B5E4C">
        <w:trPr>
          <w:divId w:val="1988124140"/>
        </w:trPr>
        <w:tc>
          <w:tcPr>
            <w:tcW w:w="30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FE9E49B" w14:textId="77777777" w:rsidR="00000000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恩典景觀雙人套房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(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一大床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)</w:t>
            </w:r>
          </w:p>
        </w:tc>
        <w:tc>
          <w:tcPr>
            <w:tcW w:w="20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AF40D76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５７９９元</w:t>
            </w:r>
          </w:p>
        </w:tc>
        <w:tc>
          <w:tcPr>
            <w:tcW w:w="40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FB54B27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６３９９元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910BE22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７５９９元</w:t>
            </w:r>
          </w:p>
        </w:tc>
      </w:tr>
      <w:tr w:rsidR="00000000" w14:paraId="6B46C2BB" w14:textId="77777777" w:rsidTr="005B5E4C">
        <w:trPr>
          <w:divId w:val="1988124140"/>
        </w:trPr>
        <w:tc>
          <w:tcPr>
            <w:tcW w:w="30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38924B6" w14:textId="77777777" w:rsidR="005B5E4C" w:rsidRDefault="00A55F03" w:rsidP="005B5E4C">
            <w:pPr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迦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南木屋雙人套房</w:t>
            </w:r>
          </w:p>
          <w:p w14:paraId="7F1FE9EE" w14:textId="72DF172E" w:rsidR="00000000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(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一大床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/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兩小床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)</w:t>
            </w:r>
          </w:p>
        </w:tc>
        <w:tc>
          <w:tcPr>
            <w:tcW w:w="20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65E45B4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６１９９元</w:t>
            </w:r>
          </w:p>
        </w:tc>
        <w:tc>
          <w:tcPr>
            <w:tcW w:w="40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9A4AFC7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６８９９元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DF857A2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８１９９元</w:t>
            </w:r>
          </w:p>
        </w:tc>
      </w:tr>
      <w:tr w:rsidR="00000000" w14:paraId="06E82A39" w14:textId="77777777" w:rsidTr="005B5E4C">
        <w:trPr>
          <w:divId w:val="1988124140"/>
        </w:trPr>
        <w:tc>
          <w:tcPr>
            <w:tcW w:w="30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77EAEBB" w14:textId="77777777" w:rsidR="00000000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孩童不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佔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床</w:t>
            </w:r>
          </w:p>
        </w:tc>
        <w:tc>
          <w:tcPr>
            <w:tcW w:w="20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201FEC5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４３９９元</w:t>
            </w:r>
          </w:p>
        </w:tc>
        <w:tc>
          <w:tcPr>
            <w:tcW w:w="40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197A64E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４５９９元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1D3D6E8" w14:textId="77777777" w:rsidR="00000000" w:rsidRPr="005B5E4C" w:rsidRDefault="00A55F03" w:rsidP="005B5E4C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5B5E4C">
              <w:rPr>
                <w:rFonts w:ascii="微軟正黑體" w:eastAsia="微軟正黑體" w:hAnsi="微軟正黑體" w:hint="eastAsia"/>
                <w:sz w:val="26"/>
                <w:szCs w:val="26"/>
              </w:rPr>
              <w:t>５５９９元</w:t>
            </w:r>
          </w:p>
        </w:tc>
      </w:tr>
    </w:tbl>
    <w:p w14:paraId="275B8404" w14:textId="61F53AF8" w:rsidR="005239E0" w:rsidRDefault="00A55F03" w:rsidP="005239E0">
      <w:pPr>
        <w:pStyle w:val="Web"/>
        <w:divId w:val="1988124140"/>
        <w:rPr>
          <w:rFonts w:cs="Arial"/>
        </w:rPr>
      </w:pPr>
      <w:proofErr w:type="gramStart"/>
      <w:r>
        <w:rPr>
          <w:rFonts w:cs="Arial" w:hint="eastAsia"/>
          <w:color w:val="FF0000"/>
        </w:rPr>
        <w:t>＊線上</w:t>
      </w:r>
      <w:proofErr w:type="gramEnd"/>
      <w:r>
        <w:rPr>
          <w:rFonts w:cs="Arial" w:hint="eastAsia"/>
          <w:color w:val="FF0000"/>
        </w:rPr>
        <w:t>預約並非保證訂位成功，仍需以客服人員回覆確認為</w:t>
      </w:r>
      <w:proofErr w:type="gramStart"/>
      <w:r>
        <w:rPr>
          <w:rFonts w:cs="Arial" w:hint="eastAsia"/>
          <w:color w:val="FF0000"/>
        </w:rPr>
        <w:t>準</w:t>
      </w:r>
      <w:proofErr w:type="gramEnd"/>
      <w:r>
        <w:rPr>
          <w:rFonts w:cs="Arial" w:hint="eastAsia"/>
          <w:color w:val="FF0000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  <w:color w:val="FF0000"/>
        </w:rPr>
        <w:t>＊</w:t>
      </w:r>
      <w:proofErr w:type="gramEnd"/>
      <w:r>
        <w:rPr>
          <w:rFonts w:cs="Arial" w:hint="eastAsia"/>
          <w:color w:val="FF0000"/>
        </w:rPr>
        <w:t>各房型有限，請於下訂時告訴客服人員房型／</w:t>
      </w:r>
      <w:proofErr w:type="gramStart"/>
      <w:r>
        <w:rPr>
          <w:rFonts w:cs="Arial" w:hint="eastAsia"/>
          <w:color w:val="FF0000"/>
        </w:rPr>
        <w:t>間數</w:t>
      </w:r>
      <w:proofErr w:type="gramEnd"/>
      <w:r>
        <w:rPr>
          <w:rFonts w:cs="Arial" w:hint="eastAsia"/>
          <w:color w:val="FF0000"/>
        </w:rPr>
        <w:t>，以便為您保留。</w:t>
      </w:r>
      <w:r>
        <w:rPr>
          <w:rFonts w:cs="Arial" w:hint="eastAsia"/>
        </w:rPr>
        <w:br/>
      </w:r>
      <w:r>
        <w:rPr>
          <w:rFonts w:cs="Arial" w:hint="eastAsia"/>
        </w:rPr>
        <w:br/>
      </w:r>
      <w:r>
        <w:rPr>
          <w:rStyle w:val="a5"/>
          <w:rFonts w:cs="Arial" w:hint="eastAsia"/>
        </w:rPr>
        <w:t xml:space="preserve">2. </w:t>
      </w:r>
      <w:r>
        <w:rPr>
          <w:rStyle w:val="a5"/>
          <w:rFonts w:cs="Arial" w:hint="eastAsia"/>
        </w:rPr>
        <w:t>費用包含</w:t>
      </w:r>
      <w:r>
        <w:rPr>
          <w:rFonts w:cs="Arial" w:hint="eastAsia"/>
        </w:rPr>
        <w:br/>
      </w:r>
      <w:r>
        <w:rPr>
          <w:rFonts w:cs="Arial" w:hint="eastAsia"/>
        </w:rPr>
        <w:t>【車資】九人座來回車資及過路費用。此行程因行經山區，評估安全及舒適度考量，以小車安排給您最佳的行程體驗。</w:t>
      </w:r>
      <w:r>
        <w:rPr>
          <w:rFonts w:cs="Arial" w:hint="eastAsia"/>
        </w:rPr>
        <w:br/>
      </w:r>
      <w:proofErr w:type="gramStart"/>
      <w:r>
        <w:rPr>
          <w:rFonts w:cs="Arial" w:hint="eastAsia"/>
          <w:color w:val="0000FF"/>
        </w:rPr>
        <w:t>＊</w:t>
      </w:r>
      <w:proofErr w:type="gramEnd"/>
      <w:r>
        <w:rPr>
          <w:rFonts w:cs="Arial" w:hint="eastAsia"/>
          <w:color w:val="0000FF"/>
        </w:rPr>
        <w:t>此團安排九人座出發，車輛台數將依人數派遣，領隊統一派遣１位，如無法接受者請勿報名，敬請見諒。</w:t>
      </w:r>
      <w:r>
        <w:rPr>
          <w:rFonts w:cs="Arial" w:hint="eastAsia"/>
        </w:rPr>
        <w:br/>
      </w:r>
      <w:r>
        <w:rPr>
          <w:rFonts w:cs="Arial" w:hint="eastAsia"/>
        </w:rPr>
        <w:t>【餐食】第一天午餐（風味餐）、晚餐（風味餐）；第二天早餐（中式清粥小菜）、午餐（風味餐）。</w:t>
      </w:r>
      <w:r>
        <w:rPr>
          <w:rFonts w:cs="Arial" w:hint="eastAsia"/>
        </w:rPr>
        <w:br/>
      </w:r>
      <w:proofErr w:type="gramStart"/>
      <w:r>
        <w:rPr>
          <w:rFonts w:cs="Arial" w:hint="eastAsia"/>
          <w:color w:val="0000FF"/>
        </w:rPr>
        <w:t>＊</w:t>
      </w:r>
      <w:proofErr w:type="gramEnd"/>
      <w:r>
        <w:rPr>
          <w:rFonts w:cs="Arial" w:hint="eastAsia"/>
          <w:color w:val="0000FF"/>
        </w:rPr>
        <w:t>行程第一天午餐、晚餐及第二天午餐安排風味餐十選</w:t>
      </w:r>
      <w:proofErr w:type="gramStart"/>
      <w:r>
        <w:rPr>
          <w:rFonts w:cs="Arial" w:hint="eastAsia"/>
          <w:color w:val="0000FF"/>
        </w:rPr>
        <w:t>一</w:t>
      </w:r>
      <w:proofErr w:type="gramEnd"/>
      <w:r>
        <w:rPr>
          <w:rFonts w:cs="Arial" w:hint="eastAsia"/>
          <w:color w:val="0000FF"/>
        </w:rPr>
        <w:t>（部分餐點須加價），請於報名時告知客服人員，謝謝。</w:t>
      </w:r>
      <w:r>
        <w:rPr>
          <w:rFonts w:cs="Arial" w:hint="eastAsia"/>
        </w:rPr>
        <w:br/>
      </w:r>
      <w:r>
        <w:rPr>
          <w:rFonts w:cs="Arial" w:hint="eastAsia"/>
        </w:rPr>
        <w:t>【住宿】司馬庫斯泰雅部落聯營民宿住宿一晚。</w:t>
      </w:r>
      <w:r>
        <w:rPr>
          <w:rFonts w:cs="Arial" w:hint="eastAsia"/>
        </w:rPr>
        <w:br/>
      </w:r>
      <w:r>
        <w:rPr>
          <w:rFonts w:cs="Arial" w:hint="eastAsia"/>
        </w:rPr>
        <w:t>【差旅】司機及領隊二日差旅費用。</w:t>
      </w:r>
      <w:r>
        <w:rPr>
          <w:rFonts w:cs="Arial" w:hint="eastAsia"/>
        </w:rPr>
        <w:br/>
      </w:r>
      <w:r>
        <w:rPr>
          <w:rFonts w:cs="Arial" w:hint="eastAsia"/>
        </w:rPr>
        <w:t>【其它】遊覽車上提供每人每日一瓶礦泉水。</w:t>
      </w:r>
      <w:r>
        <w:rPr>
          <w:rFonts w:cs="Arial" w:hint="eastAsia"/>
        </w:rPr>
        <w:br/>
      </w:r>
      <w:r>
        <w:rPr>
          <w:rFonts w:cs="Arial" w:hint="eastAsia"/>
        </w:rPr>
        <w:t>【保險】本行程包含旅行業責任保險【意外死殘保額新臺幣５００萬、意外醫療保額新臺幣２０萬（實支實付）】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lastRenderedPageBreak/>
        <w:t>＊</w:t>
      </w:r>
      <w:proofErr w:type="gramEnd"/>
      <w:r>
        <w:rPr>
          <w:rFonts w:cs="Arial" w:hint="eastAsia"/>
        </w:rPr>
        <w:t>旅客未滿１５歲或７０歲以上，依法限制最高【意外死殘保額新臺幣２００萬元、意外醫療保額新臺幣２０萬</w:t>
      </w:r>
      <w:r>
        <w:rPr>
          <w:rFonts w:cs="Arial" w:hint="eastAsia"/>
        </w:rPr>
        <w:t xml:space="preserve"> (</w:t>
      </w:r>
      <w:r>
        <w:rPr>
          <w:rFonts w:cs="Arial" w:hint="eastAsia"/>
        </w:rPr>
        <w:t>實支實付</w:t>
      </w:r>
      <w:r>
        <w:rPr>
          <w:rFonts w:cs="Arial" w:hint="eastAsia"/>
        </w:rPr>
        <w:t>)</w:t>
      </w:r>
      <w:r>
        <w:rPr>
          <w:rFonts w:cs="Arial" w:hint="eastAsia"/>
        </w:rPr>
        <w:t>】</w:t>
      </w:r>
      <w:r>
        <w:rPr>
          <w:rFonts w:cs="Arial" w:hint="eastAsia"/>
        </w:rPr>
        <w:br/>
      </w:r>
      <w:r>
        <w:rPr>
          <w:rFonts w:cs="Arial" w:hint="eastAsia"/>
        </w:rPr>
        <w:br/>
      </w:r>
      <w:r>
        <w:rPr>
          <w:rStyle w:val="a5"/>
          <w:rFonts w:cs="Arial" w:hint="eastAsia"/>
        </w:rPr>
        <w:t xml:space="preserve">3. </w:t>
      </w:r>
      <w:r>
        <w:rPr>
          <w:rStyle w:val="a5"/>
          <w:rFonts w:cs="Arial" w:hint="eastAsia"/>
        </w:rPr>
        <w:t>費用不含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個人因素所產生之消費，如飲料、私人購物費…等。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個人旅遊平安保險，依規定旅客若有個別需求，得自行投保旅行平安保險。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本行程表上未註明之各項開銷，建議、自費或自由行程所衍生之任何費用。</w:t>
      </w:r>
      <w:r>
        <w:rPr>
          <w:rFonts w:cs="Arial" w:hint="eastAsia"/>
        </w:rPr>
        <w:br/>
      </w:r>
      <w:r w:rsidR="00881A62" w:rsidRPr="005239E0">
        <w:rPr>
          <w:rFonts w:cs="Arial"/>
          <w:noProof/>
        </w:rPr>
        <w:pict w14:anchorId="3CDFF175">
          <v:shape id="_x0000_i1076" type="#_x0000_t75" style="width:336.75pt;height:318pt;visibility:visible">
            <v:imagedata r:id="rId40"/>
          </v:shape>
        </w:pict>
      </w:r>
    </w:p>
    <w:p w14:paraId="11284552" w14:textId="77777777" w:rsidR="005B5E4C" w:rsidRDefault="005B5E4C" w:rsidP="005239E0">
      <w:pPr>
        <w:pStyle w:val="Web"/>
        <w:divId w:val="1988124140"/>
        <w:rPr>
          <w:rFonts w:cs="Arial"/>
          <w:color w:val="FF0000"/>
        </w:rPr>
      </w:pPr>
    </w:p>
    <w:p w14:paraId="13A87911" w14:textId="63BAD272" w:rsidR="00000000" w:rsidRDefault="00A55F03" w:rsidP="005239E0">
      <w:pPr>
        <w:pStyle w:val="Web"/>
        <w:divId w:val="1988124140"/>
        <w:rPr>
          <w:rFonts w:cs="Arial" w:hint="eastAsia"/>
        </w:rPr>
      </w:pPr>
      <w:proofErr w:type="gramStart"/>
      <w:r>
        <w:rPr>
          <w:rFonts w:cs="Arial" w:hint="eastAsia"/>
          <w:color w:val="FF0000"/>
        </w:rPr>
        <w:t>＊每團須達</w:t>
      </w:r>
      <w:proofErr w:type="gramEnd"/>
      <w:r>
        <w:rPr>
          <w:rFonts w:cs="Arial" w:hint="eastAsia"/>
          <w:color w:val="FF0000"/>
        </w:rPr>
        <w:t>１０人以上即可成行（最晚於行程出發前七日，客服人員會告知確認是否成團）</w:t>
      </w:r>
      <w:r>
        <w:rPr>
          <w:rFonts w:cs="Arial" w:hint="eastAsia"/>
          <w:color w:val="FF0000"/>
        </w:rPr>
        <w:t>。</w:t>
      </w:r>
      <w:r>
        <w:rPr>
          <w:rFonts w:cs="Arial" w:hint="eastAsia"/>
          <w:color w:val="FF0000"/>
        </w:rPr>
        <w:br/>
      </w:r>
      <w:proofErr w:type="gramStart"/>
      <w:r>
        <w:rPr>
          <w:rFonts w:cs="Arial" w:hint="eastAsia"/>
          <w:color w:val="FF0000"/>
        </w:rPr>
        <w:t>＊</w:t>
      </w:r>
      <w:proofErr w:type="gramEnd"/>
      <w:r>
        <w:rPr>
          <w:rFonts w:cs="Arial" w:hint="eastAsia"/>
          <w:color w:val="FF0000"/>
        </w:rPr>
        <w:t>若您確定報名本行程需先繳交預約作業金每人新台幣２０００元整，本公司方可受理飯</w:t>
      </w:r>
      <w:r>
        <w:rPr>
          <w:rFonts w:cs="Arial" w:hint="eastAsia"/>
          <w:color w:val="FF0000"/>
        </w:rPr>
        <w:t>店等預訂</w:t>
      </w:r>
      <w:r>
        <w:rPr>
          <w:rFonts w:cs="Arial" w:hint="eastAsia"/>
          <w:color w:val="FF0000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行程出發前二日另行傳真或電話通知相關注意事項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車位編排依報到當日，旅客報到之先後順序，排隊劃位。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需用素食者請於報名時先告知，於步道行走時，請先自備乾糧解饑，山區部落物資運送不易，講究餐食者，請勿報</w:t>
      </w:r>
      <w:r>
        <w:rPr>
          <w:rFonts w:cs="Arial" w:hint="eastAsia"/>
        </w:rPr>
        <w:t>名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第二天巨</w:t>
      </w:r>
      <w:proofErr w:type="gramStart"/>
      <w:r>
        <w:rPr>
          <w:rFonts w:cs="Arial" w:hint="eastAsia"/>
        </w:rPr>
        <w:t>木群步</w:t>
      </w:r>
      <w:proofErr w:type="gramEnd"/>
      <w:r>
        <w:rPr>
          <w:rFonts w:cs="Arial" w:hint="eastAsia"/>
        </w:rPr>
        <w:t>道，約需行走５小時，請於出發前一個月，每日持運動訓練至少３０分鐘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遊覽車為密閉空間，請勿攜帶寵物及危險物品上車，以免影響遊客安全，謝謝合作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請於規定時間內準時集合，報名時登記的手機請開機，以免領隊聯絡不到客人，無法上車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行程中如旅客因個人因素私自脫隊，集合不到</w:t>
      </w:r>
      <w:r>
        <w:rPr>
          <w:rFonts w:cs="Arial" w:hint="eastAsia"/>
        </w:rPr>
        <w:t>，本公司不予退費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本行程所載明之車行時間僅供參考，因路況或遇假日遊客</w:t>
      </w:r>
      <w:proofErr w:type="gramStart"/>
      <w:r>
        <w:rPr>
          <w:rFonts w:cs="Arial" w:hint="eastAsia"/>
        </w:rPr>
        <w:t>眾多，</w:t>
      </w:r>
      <w:proofErr w:type="gramEnd"/>
      <w:r>
        <w:rPr>
          <w:rFonts w:cs="Arial" w:hint="eastAsia"/>
        </w:rPr>
        <w:t>行程順序將視情況前後更動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敬請自備防寒衣物及雨具，個人慣用隨身藥品：如暈車藥、感冒藥、防蚊蟲液等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由於遊覽車上屬密閉式空間，為了您與其他旅客的健康，若有感冒咳嗽等症狀之旅客請記得戴上口罩喔</w:t>
      </w:r>
      <w:r>
        <w:rPr>
          <w:rFonts w:cs="Arial" w:hint="eastAsia"/>
        </w:rPr>
        <w:t>！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報名訂單</w:t>
      </w:r>
      <w:proofErr w:type="gramStart"/>
      <w:r>
        <w:rPr>
          <w:rFonts w:cs="Arial" w:hint="eastAsia"/>
        </w:rPr>
        <w:t>需經客服</w:t>
      </w:r>
      <w:proofErr w:type="gramEnd"/>
      <w:r>
        <w:rPr>
          <w:rFonts w:cs="Arial" w:hint="eastAsia"/>
        </w:rPr>
        <w:t>人員確認回覆後始可生效，並視同雙方同意簽署國內旅遊定型化契約書，敬請詳閱該契約書內容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＊線上</w:t>
      </w:r>
      <w:proofErr w:type="gramEnd"/>
      <w:r>
        <w:rPr>
          <w:rFonts w:cs="Arial" w:hint="eastAsia"/>
        </w:rPr>
        <w:t>預約並非保證訂位成功，仍需以客服人員回覆確認為</w:t>
      </w:r>
      <w:proofErr w:type="gramStart"/>
      <w:r>
        <w:rPr>
          <w:rFonts w:cs="Arial" w:hint="eastAsia"/>
        </w:rPr>
        <w:t>準</w:t>
      </w:r>
      <w:proofErr w:type="gramEnd"/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旅客同意，本商品經訂購付款後，如要取消或延期所衍生之費用需自行負責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lastRenderedPageBreak/>
        <w:t>＊</w:t>
      </w:r>
      <w:proofErr w:type="gramEnd"/>
      <w:r>
        <w:rPr>
          <w:rFonts w:cs="Arial" w:hint="eastAsia"/>
        </w:rPr>
        <w:t>如遇颱風、地震、豪雨等大自然不可抗拒之因素，本公司保有延期出發或全額退費之權利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司馬庫斯當地民宿為聯營方式，餐食及住宿品質不一，且大多較簡陋，部落有水、電供應，盥洗用具需自備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山上氣溫約平地溫度減１２度左右，孕婦及具有高血壓、心臟病或年齡過小，不能獨立完成登山活動者，請勿報名參加此行程</w:t>
      </w:r>
      <w:r>
        <w:rPr>
          <w:rFonts w:cs="Arial" w:hint="eastAsia"/>
        </w:rPr>
        <w:t>。</w:t>
      </w:r>
      <w:r>
        <w:rPr>
          <w:rFonts w:cs="Arial" w:hint="eastAsia"/>
        </w:rPr>
        <w:br/>
      </w:r>
      <w:proofErr w:type="gramStart"/>
      <w:r>
        <w:rPr>
          <w:rFonts w:cs="Arial" w:hint="eastAsia"/>
        </w:rPr>
        <w:t>＊</w:t>
      </w:r>
      <w:proofErr w:type="gramEnd"/>
      <w:r>
        <w:rPr>
          <w:rFonts w:cs="Arial" w:hint="eastAsia"/>
        </w:rPr>
        <w:t>取消規定：本公司作業均</w:t>
      </w:r>
      <w:proofErr w:type="gramStart"/>
      <w:r>
        <w:rPr>
          <w:rFonts w:cs="Arial" w:hint="eastAsia"/>
        </w:rPr>
        <w:t>遵</w:t>
      </w:r>
      <w:proofErr w:type="gramEnd"/>
      <w:r>
        <w:rPr>
          <w:rFonts w:cs="Arial" w:hint="eastAsia"/>
        </w:rPr>
        <w:t>依照觀光局相關規定，與旅客簽署旅遊契約書。詳細取消</w:t>
      </w:r>
      <w:proofErr w:type="gramStart"/>
      <w:r>
        <w:rPr>
          <w:rFonts w:cs="Arial" w:hint="eastAsia"/>
        </w:rPr>
        <w:t>規訂請</w:t>
      </w:r>
      <w:proofErr w:type="gramEnd"/>
      <w:r>
        <w:rPr>
          <w:rFonts w:cs="Arial" w:hint="eastAsia"/>
        </w:rPr>
        <w:t>參閱</w:t>
      </w:r>
      <w:r>
        <w:rPr>
          <w:rFonts w:cs="Arial" w:hint="eastAsia"/>
        </w:rPr>
        <w:t>《</w:t>
      </w:r>
      <w:hyperlink r:id="rId41" w:history="1">
        <w:r>
          <w:rPr>
            <w:rStyle w:val="a3"/>
            <w:rFonts w:cs="Arial" w:hint="eastAsia"/>
          </w:rPr>
          <w:t>國內旅</w:t>
        </w:r>
        <w:r>
          <w:rPr>
            <w:rStyle w:val="a3"/>
            <w:rFonts w:cs="Arial" w:hint="eastAsia"/>
          </w:rPr>
          <w:t>遊定型化契約書</w:t>
        </w:r>
      </w:hyperlink>
      <w:r>
        <w:rPr>
          <w:rFonts w:cs="Arial" w:hint="eastAsia"/>
        </w:rPr>
        <w:t>》。以上通知日需以人事行政局公告之正常上班時間為依</w:t>
      </w:r>
      <w:proofErr w:type="gramStart"/>
      <w:r>
        <w:rPr>
          <w:rFonts w:cs="Arial" w:hint="eastAsia"/>
        </w:rPr>
        <w:t>準</w:t>
      </w:r>
      <w:proofErr w:type="gramEnd"/>
      <w:r>
        <w:rPr>
          <w:rFonts w:cs="Arial" w:hint="eastAsia"/>
        </w:rPr>
        <w:t>，超過時間以下</w:t>
      </w:r>
      <w:proofErr w:type="gramStart"/>
      <w:r>
        <w:rPr>
          <w:rFonts w:cs="Arial" w:hint="eastAsia"/>
        </w:rPr>
        <w:t>個</w:t>
      </w:r>
      <w:proofErr w:type="gramEnd"/>
      <w:r>
        <w:rPr>
          <w:rFonts w:cs="Arial" w:hint="eastAsia"/>
        </w:rPr>
        <w:t>工作日計算，敬請見諒</w:t>
      </w:r>
      <w:r>
        <w:rPr>
          <w:rFonts w:cs="Arial" w:hint="eastAsia"/>
        </w:rPr>
        <w:t>。</w:t>
      </w:r>
    </w:p>
    <w:p w14:paraId="41394908" w14:textId="192D0212" w:rsidR="00000000" w:rsidRDefault="005239E0">
      <w:pPr>
        <w:pStyle w:val="2"/>
        <w:divId w:val="2088113706"/>
        <w:rPr>
          <w:rFonts w:cs="Arial" w:hint="eastAsia"/>
        </w:rPr>
      </w:pPr>
      <w:r w:rsidRPr="005239E0">
        <w:rPr>
          <w:rFonts w:cs="Arial"/>
          <w:noProof/>
        </w:rPr>
        <w:pict w14:anchorId="1642BBD8">
          <v:shape id="_x0000_i1075" type="#_x0000_t75" style="width:24pt;height:24pt;visibility:visible">
            <v:imagedata r:id="rId42"/>
          </v:shape>
        </w:pict>
      </w:r>
      <w:r w:rsidR="00A55F03">
        <w:rPr>
          <w:rFonts w:cs="Arial" w:hint="eastAsia"/>
        </w:rPr>
        <w:t>集合地點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3"/>
        <w:gridCol w:w="7122"/>
        <w:gridCol w:w="777"/>
      </w:tblGrid>
      <w:tr w:rsidR="00000000" w14:paraId="7F7C5067" w14:textId="77777777">
        <w:trPr>
          <w:divId w:val="20881137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4DB3992A" w14:textId="77777777" w:rsidR="00000000" w:rsidRDefault="00A55F03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地點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7E07B140" w14:textId="77777777" w:rsidR="00000000" w:rsidRDefault="00A55F03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0827F205" w14:textId="77777777" w:rsidR="00000000" w:rsidRDefault="00A55F03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時間</w:t>
            </w:r>
          </w:p>
        </w:tc>
      </w:tr>
      <w:tr w:rsidR="00000000" w14:paraId="7DC1C63D" w14:textId="77777777">
        <w:trPr>
          <w:divId w:val="20881137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F256E29" w14:textId="343EE11B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台北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站前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A0006B8" w14:textId="53BF5E51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台北火車站／北二門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E0E82EF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06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:40</w:t>
            </w:r>
          </w:p>
        </w:tc>
      </w:tr>
      <w:tr w:rsidR="00000000" w14:paraId="25CAD3AD" w14:textId="77777777">
        <w:trPr>
          <w:divId w:val="20881137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DDF13F0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桃園地區旅客／南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崁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交流道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20CA8BE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南下方向【長榮海運】大樓地址：桃園市蘆竹區新南路一段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163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號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AB25098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07:30</w:t>
            </w:r>
          </w:p>
        </w:tc>
      </w:tr>
      <w:tr w:rsidR="00000000" w14:paraId="12FCE1A0" w14:textId="77777777">
        <w:trPr>
          <w:divId w:val="20881137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1276272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台灣高鐵新竹站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EF89E03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新竹縣竹北市高鐵七路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6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號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2D29076" w14:textId="77777777" w:rsidR="00000000" w:rsidRDefault="00A55F03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08:10</w:t>
            </w:r>
          </w:p>
        </w:tc>
      </w:tr>
    </w:tbl>
    <w:p w14:paraId="0A687A30" w14:textId="5265C63F" w:rsidR="00000000" w:rsidRDefault="005239E0">
      <w:pPr>
        <w:pStyle w:val="2"/>
        <w:divId w:val="882135349"/>
        <w:rPr>
          <w:rFonts w:cs="Arial" w:hint="eastAsia"/>
        </w:rPr>
      </w:pPr>
      <w:r w:rsidRPr="005239E0">
        <w:rPr>
          <w:rFonts w:cs="Arial"/>
          <w:noProof/>
        </w:rPr>
        <w:pict w14:anchorId="01EBE967">
          <v:shape id="_x0000_i1074" type="#_x0000_t75" style="width:24pt;height:24pt;visibility:visible">
            <v:imagedata r:id="rId43"/>
          </v:shape>
        </w:pict>
      </w:r>
      <w:r w:rsidR="00A55F03">
        <w:rPr>
          <w:rFonts w:cs="Arial" w:hint="eastAsia"/>
        </w:rPr>
        <w:t>安全守則</w:t>
      </w:r>
    </w:p>
    <w:p w14:paraId="65244CB7" w14:textId="47DF3565" w:rsidR="00000000" w:rsidRDefault="00A55F03">
      <w:pPr>
        <w:divId w:val="1598051035"/>
        <w:rPr>
          <w:rFonts w:ascii="微軟正黑體" w:eastAsia="微軟正黑體" w:hAnsi="微軟正黑體" w:cs="Arial" w:hint="eastAsia"/>
          <w:sz w:val="21"/>
          <w:szCs w:val="21"/>
        </w:rPr>
      </w:pPr>
      <w:r>
        <w:rPr>
          <w:rFonts w:ascii="微軟正黑體" w:eastAsia="微軟正黑體" w:hAnsi="微軟正黑體" w:cs="Arial" w:hint="eastAsia"/>
          <w:sz w:val="21"/>
          <w:szCs w:val="21"/>
        </w:rPr>
        <w:t>嚴重特殊傳染性肺炎</w:t>
      </w:r>
      <w:r>
        <w:rPr>
          <w:rFonts w:ascii="微軟正黑體" w:eastAsia="微軟正黑體" w:hAnsi="微軟正黑體" w:cs="Arial" w:hint="eastAsia"/>
          <w:sz w:val="21"/>
          <w:szCs w:val="21"/>
        </w:rPr>
        <w:t xml:space="preserve">COVID-19 </w:t>
      </w:r>
      <w:r>
        <w:rPr>
          <w:rFonts w:ascii="微軟正黑體" w:eastAsia="微軟正黑體" w:hAnsi="微軟正黑體" w:cs="Arial" w:hint="eastAsia"/>
          <w:sz w:val="21"/>
          <w:szCs w:val="21"/>
        </w:rPr>
        <w:t>注意事項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為配合中央政府規定防控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疫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情，具「列入第三級警吿國家或地區」活動史者，需進行</w:t>
      </w:r>
      <w:r>
        <w:rPr>
          <w:rFonts w:ascii="微軟正黑體" w:eastAsia="微軟正黑體" w:hAnsi="微軟正黑體" w:cs="Arial" w:hint="eastAsia"/>
          <w:sz w:val="21"/>
          <w:szCs w:val="21"/>
        </w:rPr>
        <w:t>14</w:t>
      </w:r>
      <w:r>
        <w:rPr>
          <w:rFonts w:ascii="微軟正黑體" w:eastAsia="微軟正黑體" w:hAnsi="微軟正黑體" w:cs="Arial" w:hint="eastAsia"/>
          <w:sz w:val="21"/>
          <w:szCs w:val="21"/>
        </w:rPr>
        <w:t>天居家檢疫。若您有上述旅遊史，務必事先告知，我們將全額退款。</w:t>
      </w:r>
      <w:r>
        <w:rPr>
          <w:rFonts w:ascii="微軟正黑體" w:eastAsia="微軟正黑體" w:hAnsi="微軟正黑體" w:cs="Arial" w:hint="eastAsia"/>
          <w:sz w:val="21"/>
          <w:szCs w:val="21"/>
        </w:rPr>
        <w:t xml:space="preserve"> 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同時為配合「體溫過高者依傳染病防治法第</w:t>
      </w:r>
      <w:r>
        <w:rPr>
          <w:rFonts w:ascii="微軟正黑體" w:eastAsia="微軟正黑體" w:hAnsi="微軟正黑體" w:cs="Arial" w:hint="eastAsia"/>
          <w:sz w:val="21"/>
          <w:szCs w:val="21"/>
        </w:rPr>
        <w:t>37</w:t>
      </w:r>
      <w:r>
        <w:rPr>
          <w:rFonts w:ascii="微軟正黑體" w:eastAsia="微軟正黑體" w:hAnsi="微軟正黑體" w:cs="Arial" w:hint="eastAsia"/>
          <w:sz w:val="21"/>
          <w:szCs w:val="21"/>
        </w:rPr>
        <w:t>條第</w:t>
      </w:r>
      <w:r>
        <w:rPr>
          <w:rFonts w:ascii="微軟正黑體" w:eastAsia="微軟正黑體" w:hAnsi="微軟正黑體" w:cs="Arial" w:hint="eastAsia"/>
          <w:sz w:val="21"/>
          <w:szCs w:val="21"/>
        </w:rPr>
        <w:t>1</w:t>
      </w:r>
      <w:r>
        <w:rPr>
          <w:rFonts w:ascii="微軟正黑體" w:eastAsia="微軟正黑體" w:hAnsi="微軟正黑體" w:cs="Arial" w:hint="eastAsia"/>
          <w:sz w:val="21"/>
          <w:szCs w:val="21"/>
        </w:rPr>
        <w:t>項第</w:t>
      </w:r>
      <w:r>
        <w:rPr>
          <w:rFonts w:ascii="微軟正黑體" w:eastAsia="微軟正黑體" w:hAnsi="微軟正黑體" w:cs="Arial" w:hint="eastAsia"/>
          <w:sz w:val="21"/>
          <w:szCs w:val="21"/>
        </w:rPr>
        <w:t>5</w:t>
      </w:r>
      <w:r>
        <w:rPr>
          <w:rFonts w:ascii="微軟正黑體" w:eastAsia="微軟正黑體" w:hAnsi="微軟正黑體" w:cs="Arial" w:hint="eastAsia"/>
          <w:sz w:val="21"/>
          <w:szCs w:val="21"/>
        </w:rPr>
        <w:t>款及第</w:t>
      </w:r>
      <w:r>
        <w:rPr>
          <w:rFonts w:ascii="微軟正黑體" w:eastAsia="微軟正黑體" w:hAnsi="微軟正黑體" w:cs="Arial" w:hint="eastAsia"/>
          <w:sz w:val="21"/>
          <w:szCs w:val="21"/>
        </w:rPr>
        <w:t>3</w:t>
      </w:r>
      <w:r>
        <w:rPr>
          <w:rFonts w:ascii="微軟正黑體" w:eastAsia="微軟正黑體" w:hAnsi="微軟正黑體" w:cs="Arial" w:hint="eastAsia"/>
          <w:sz w:val="21"/>
          <w:szCs w:val="21"/>
        </w:rPr>
        <w:t>項規定」，旅行社於出發當日將進行體溫檢測，旅客經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額溫槍量測達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37.5</w:t>
      </w:r>
      <w:r>
        <w:rPr>
          <w:rFonts w:ascii="微軟正黑體" w:eastAsia="微軟正黑體" w:hAnsi="微軟正黑體" w:cs="Arial" w:hint="eastAsia"/>
          <w:sz w:val="21"/>
          <w:szCs w:val="21"/>
        </w:rPr>
        <w:t>度或有呼吸道症狀，將勸導其返家休息及就醫並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婉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拒旅客參團，也將全額退款。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感謝您的配合。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*********************************************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為了您在本次旅遊途中本身的安全，我們特別請您遵守下列事項，這是我們應盡告知的責任，也是保障您的權益。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(1).</w:t>
      </w:r>
      <w:r>
        <w:rPr>
          <w:rFonts w:ascii="微軟正黑體" w:eastAsia="微軟正黑體" w:hAnsi="微軟正黑體" w:cs="Arial" w:hint="eastAsia"/>
          <w:sz w:val="21"/>
          <w:szCs w:val="21"/>
        </w:rPr>
        <w:t>領隊將於團體集合櫃台前接</w:t>
      </w:r>
      <w:r>
        <w:rPr>
          <w:rFonts w:ascii="微軟正黑體" w:eastAsia="微軟正黑體" w:hAnsi="微軟正黑體" w:cs="Arial" w:hint="eastAsia"/>
          <w:sz w:val="21"/>
          <w:szCs w:val="21"/>
        </w:rPr>
        <w:t>待團員，辦理劃位手續及相關事宜說明。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(2).</w:t>
      </w:r>
      <w:r>
        <w:rPr>
          <w:rFonts w:ascii="微軟正黑體" w:eastAsia="微軟正黑體" w:hAnsi="微軟正黑體" w:cs="Arial" w:hint="eastAsia"/>
          <w:sz w:val="21"/>
          <w:szCs w:val="21"/>
        </w:rPr>
        <w:t>行程正確飯店、火車（飛機）班次，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均以客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服人員回覆為主，不便之處，敬請見諒。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(3).</w:t>
      </w:r>
      <w:r>
        <w:rPr>
          <w:rFonts w:ascii="微軟正黑體" w:eastAsia="微軟正黑體" w:hAnsi="微軟正黑體" w:cs="Arial" w:hint="eastAsia"/>
          <w:sz w:val="21"/>
          <w:szCs w:val="21"/>
        </w:rPr>
        <w:t>行程費用不包含領隊及司機費用。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(4).</w:t>
      </w:r>
      <w:r>
        <w:rPr>
          <w:rFonts w:ascii="微軟正黑體" w:eastAsia="微軟正黑體" w:hAnsi="微軟正黑體" w:cs="Arial" w:hint="eastAsia"/>
          <w:sz w:val="21"/>
          <w:szCs w:val="21"/>
        </w:rPr>
        <w:t>旺季期間交通資源有限</w:t>
      </w:r>
      <w:r>
        <w:rPr>
          <w:rFonts w:ascii="微軟正黑體" w:eastAsia="微軟正黑體" w:hAnsi="微軟正黑體" w:cs="Arial" w:hint="eastAsia"/>
          <w:sz w:val="21"/>
          <w:szCs w:val="21"/>
        </w:rPr>
        <w:t>(</w:t>
      </w:r>
      <w:r>
        <w:rPr>
          <w:rFonts w:ascii="微軟正黑體" w:eastAsia="微軟正黑體" w:hAnsi="微軟正黑體" w:cs="Arial" w:hint="eastAsia"/>
          <w:sz w:val="21"/>
          <w:szCs w:val="21"/>
        </w:rPr>
        <w:t>飛機、遊覽車、船資</w:t>
      </w:r>
      <w:r>
        <w:rPr>
          <w:rFonts w:ascii="微軟正黑體" w:eastAsia="微軟正黑體" w:hAnsi="微軟正黑體" w:cs="Arial" w:hint="eastAsia"/>
          <w:sz w:val="21"/>
          <w:szCs w:val="21"/>
        </w:rPr>
        <w:t>)</w:t>
      </w:r>
      <w:r>
        <w:rPr>
          <w:rFonts w:ascii="微軟正黑體" w:eastAsia="微軟正黑體" w:hAnsi="微軟正黑體" w:cs="Arial" w:hint="eastAsia"/>
          <w:sz w:val="21"/>
          <w:szCs w:val="21"/>
        </w:rPr>
        <w:t>，以當天旅遊行程進行順利為原則，將會做行程前後調整，不便之處，敬請見諒。</w:t>
      </w:r>
      <w:r>
        <w:rPr>
          <w:rFonts w:ascii="微軟正黑體" w:eastAsia="微軟正黑體" w:hAnsi="微軟正黑體" w:cs="Arial" w:hint="eastAsia"/>
          <w:sz w:val="21"/>
          <w:szCs w:val="21"/>
        </w:rPr>
        <w:t>(</w:t>
      </w:r>
      <w:r>
        <w:rPr>
          <w:rFonts w:ascii="微軟正黑體" w:eastAsia="微軟正黑體" w:hAnsi="微軟正黑體" w:cs="Arial" w:hint="eastAsia"/>
          <w:sz w:val="21"/>
          <w:szCs w:val="21"/>
        </w:rPr>
        <w:t>但行程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內容均會走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完</w:t>
      </w:r>
      <w:r>
        <w:rPr>
          <w:rFonts w:ascii="微軟正黑體" w:eastAsia="微軟正黑體" w:hAnsi="微軟正黑體" w:cs="Arial" w:hint="eastAsia"/>
          <w:sz w:val="21"/>
          <w:szCs w:val="21"/>
        </w:rPr>
        <w:t>)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(5).</w:t>
      </w:r>
      <w:r>
        <w:rPr>
          <w:rFonts w:ascii="微軟正黑體" w:eastAsia="微軟正黑體" w:hAnsi="微軟正黑體" w:cs="Arial" w:hint="eastAsia"/>
          <w:sz w:val="21"/>
          <w:szCs w:val="21"/>
        </w:rPr>
        <w:t>團體活動，請務必準時集合，當日遲到或不到視同放棄，並且無法退款。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(6).</w:t>
      </w:r>
      <w:r>
        <w:rPr>
          <w:rFonts w:ascii="微軟正黑體" w:eastAsia="微軟正黑體" w:hAnsi="微軟正黑體" w:cs="Arial" w:hint="eastAsia"/>
          <w:sz w:val="21"/>
          <w:szCs w:val="21"/>
        </w:rPr>
        <w:t>您的安全是最重要的，請隨時注意自身的安全。如有身體不適或其他症狀，請立刻通知服務人員。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(7).</w:t>
      </w:r>
      <w:r>
        <w:rPr>
          <w:rFonts w:ascii="微軟正黑體" w:eastAsia="微軟正黑體" w:hAnsi="微軟正黑體" w:cs="Arial" w:hint="eastAsia"/>
          <w:sz w:val="21"/>
          <w:szCs w:val="21"/>
        </w:rPr>
        <w:t>請勿攜帶寵物同行，以維護公</w:t>
      </w:r>
      <w:r>
        <w:rPr>
          <w:rFonts w:ascii="微軟正黑體" w:eastAsia="微軟正黑體" w:hAnsi="微軟正黑體" w:cs="Arial" w:hint="eastAsia"/>
          <w:sz w:val="21"/>
          <w:szCs w:val="21"/>
        </w:rPr>
        <w:t>共衛生、預防傳染病發生。</w:t>
      </w:r>
      <w:r>
        <w:rPr>
          <w:rFonts w:ascii="微軟正黑體" w:eastAsia="微軟正黑體" w:hAnsi="微軟正黑體" w:cs="Arial" w:hint="eastAsia"/>
          <w:sz w:val="21"/>
          <w:szCs w:val="21"/>
        </w:rPr>
        <w:t>(</w:t>
      </w:r>
      <w:r>
        <w:rPr>
          <w:rFonts w:ascii="微軟正黑體" w:eastAsia="微軟正黑體" w:hAnsi="微軟正黑體" w:cs="Arial" w:hint="eastAsia"/>
          <w:sz w:val="21"/>
          <w:szCs w:val="21"/>
        </w:rPr>
        <w:t>車輛、飯店、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餐廳均會拒絕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寵物進入，導盲犬除外</w:t>
      </w:r>
      <w:r>
        <w:rPr>
          <w:rFonts w:ascii="微軟正黑體" w:eastAsia="微軟正黑體" w:hAnsi="微軟正黑體" w:cs="Arial" w:hint="eastAsia"/>
          <w:sz w:val="21"/>
          <w:szCs w:val="21"/>
        </w:rPr>
        <w:t>)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(8).</w:t>
      </w:r>
      <w:r>
        <w:rPr>
          <w:rFonts w:ascii="微軟正黑體" w:eastAsia="微軟正黑體" w:hAnsi="微軟正黑體" w:cs="Arial" w:hint="eastAsia"/>
          <w:sz w:val="21"/>
          <w:szCs w:val="21"/>
        </w:rPr>
        <w:t>請攜帶：換洗衣物、遮陽傘帽、禦寒外套</w:t>
      </w:r>
      <w:r>
        <w:rPr>
          <w:rFonts w:ascii="微軟正黑體" w:eastAsia="微軟正黑體" w:hAnsi="微軟正黑體" w:cs="Arial" w:hint="eastAsia"/>
          <w:sz w:val="21"/>
          <w:szCs w:val="21"/>
        </w:rPr>
        <w:t>(</w:t>
      </w:r>
      <w:r>
        <w:rPr>
          <w:rFonts w:ascii="微軟正黑體" w:eastAsia="微軟正黑體" w:hAnsi="微軟正黑體" w:cs="Arial" w:hint="eastAsia"/>
          <w:sz w:val="21"/>
          <w:szCs w:val="21"/>
        </w:rPr>
        <w:t>預防車上冷氣太冷、山區氣溫較低</w:t>
      </w:r>
      <w:r>
        <w:rPr>
          <w:rFonts w:ascii="微軟正黑體" w:eastAsia="微軟正黑體" w:hAnsi="微軟正黑體" w:cs="Arial" w:hint="eastAsia"/>
          <w:sz w:val="21"/>
          <w:szCs w:val="21"/>
        </w:rPr>
        <w:t>)</w:t>
      </w:r>
      <w:r>
        <w:rPr>
          <w:rFonts w:ascii="微軟正黑體" w:eastAsia="微軟正黑體" w:hAnsi="微軟正黑體" w:cs="Arial" w:hint="eastAsia"/>
          <w:sz w:val="21"/>
          <w:szCs w:val="21"/>
        </w:rPr>
        <w:t>、相機、電池、充電器、個人醫藥</w:t>
      </w:r>
      <w:r>
        <w:rPr>
          <w:rFonts w:ascii="微軟正黑體" w:eastAsia="微軟正黑體" w:hAnsi="微軟正黑體" w:cs="Arial" w:hint="eastAsia"/>
          <w:sz w:val="21"/>
          <w:szCs w:val="21"/>
        </w:rPr>
        <w:t>(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暈車船藥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、感冒藥</w:t>
      </w:r>
      <w:r>
        <w:rPr>
          <w:rFonts w:ascii="微軟正黑體" w:eastAsia="微軟正黑體" w:hAnsi="微軟正黑體" w:cs="Arial" w:hint="eastAsia"/>
          <w:sz w:val="21"/>
          <w:szCs w:val="21"/>
        </w:rPr>
        <w:t>)</w:t>
      </w:r>
      <w:r>
        <w:rPr>
          <w:rFonts w:ascii="微軟正黑體" w:eastAsia="微軟正黑體" w:hAnsi="微軟正黑體" w:cs="Arial" w:hint="eastAsia"/>
          <w:sz w:val="21"/>
          <w:szCs w:val="21"/>
        </w:rPr>
        <w:t>等。並建議穿著輕裝便鞋，方便旅遊活動進行。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(9).</w:t>
      </w:r>
      <w:r>
        <w:rPr>
          <w:rFonts w:ascii="微軟正黑體" w:eastAsia="微軟正黑體" w:hAnsi="微軟正黑體" w:cs="Arial" w:hint="eastAsia"/>
          <w:sz w:val="21"/>
          <w:szCs w:val="21"/>
        </w:rPr>
        <w:t>外出旅遊請隨時補充水分，我們特別在遊覽車上準備礦泉水。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(10)</w:t>
      </w:r>
      <w:r>
        <w:rPr>
          <w:rFonts w:ascii="微軟正黑體" w:eastAsia="微軟正黑體" w:hAnsi="微軟正黑體" w:cs="Arial" w:hint="eastAsia"/>
          <w:sz w:val="21"/>
          <w:szCs w:val="21"/>
        </w:rPr>
        <w:t>連續假期旅遊人數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眾多，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旅途中難免有服務不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週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之處，例如用餐時補菜速度一定比不上夾菜速度，如果飯店上菜太慢，您可直接向領隊反映，千萬不要生氣而影響旅遊興致。其他像是飯店分配鑰匙、入園購票、換搭其他交</w:t>
      </w:r>
      <w:r>
        <w:rPr>
          <w:rFonts w:ascii="微軟正黑體" w:eastAsia="微軟正黑體" w:hAnsi="微軟正黑體" w:cs="Arial" w:hint="eastAsia"/>
          <w:sz w:val="21"/>
          <w:szCs w:val="21"/>
        </w:rPr>
        <w:t>通工具時經常會有等待時間，也請事先諒解！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lastRenderedPageBreak/>
        <w:t>(11)</w:t>
      </w:r>
      <w:r>
        <w:rPr>
          <w:rFonts w:ascii="微軟正黑體" w:eastAsia="微軟正黑體" w:hAnsi="微軟正黑體" w:cs="Arial" w:hint="eastAsia"/>
          <w:sz w:val="21"/>
          <w:szCs w:val="21"/>
        </w:rPr>
        <w:t>旅行社人員及領隊無法提供內服藥物給各位旅客服用，請自行備足暈車藥與個人藥品！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(12)</w:t>
      </w:r>
      <w:r>
        <w:rPr>
          <w:rFonts w:ascii="微軟正黑體" w:eastAsia="微軟正黑體" w:hAnsi="微軟正黑體" w:cs="Arial" w:hint="eastAsia"/>
          <w:sz w:val="21"/>
          <w:szCs w:val="21"/>
        </w:rPr>
        <w:t>如有發放票劵，請一一檢查各種票劵（如火車票、門票等）是否齊全，若有不齊請通知領隊。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(13)</w:t>
      </w:r>
      <w:r>
        <w:rPr>
          <w:rFonts w:ascii="微軟正黑體" w:eastAsia="微軟正黑體" w:hAnsi="微軟正黑體" w:cs="Arial" w:hint="eastAsia"/>
          <w:sz w:val="21"/>
          <w:szCs w:val="21"/>
        </w:rPr>
        <w:t>夜間或自由活動時間，如需自行活動，請告知領隊及團友，並應特別注意安全。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(14)</w:t>
      </w:r>
      <w:r>
        <w:rPr>
          <w:rFonts w:ascii="微軟正黑體" w:eastAsia="微軟正黑體" w:hAnsi="微軟正黑體" w:cs="Arial" w:hint="eastAsia"/>
          <w:sz w:val="21"/>
          <w:szCs w:val="21"/>
        </w:rPr>
        <w:t>行走雪地及陡峭之路請謹慎小心。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(15)</w:t>
      </w:r>
      <w:r>
        <w:rPr>
          <w:rFonts w:ascii="微軟正黑體" w:eastAsia="微軟正黑體" w:hAnsi="微軟正黑體" w:cs="Arial" w:hint="eastAsia"/>
          <w:sz w:val="21"/>
          <w:szCs w:val="21"/>
        </w:rPr>
        <w:t>切記在公共場合財不露白，購物時也勿當眾取出整疊鈔票。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(16)</w:t>
      </w:r>
      <w:r>
        <w:rPr>
          <w:rFonts w:ascii="微軟正黑體" w:eastAsia="微軟正黑體" w:hAnsi="微軟正黑體" w:cs="Arial" w:hint="eastAsia"/>
          <w:sz w:val="21"/>
          <w:szCs w:val="21"/>
        </w:rPr>
        <w:t>遵守領隊所宣布的觀光區、餐廳、飯店、遊樂設施等各種場所的注意事項</w:t>
      </w:r>
      <w:r>
        <w:rPr>
          <w:rFonts w:ascii="微軟正黑體" w:eastAsia="微軟正黑體" w:hAnsi="微軟正黑體" w:cs="Arial" w:hint="eastAsia"/>
          <w:sz w:val="21"/>
          <w:szCs w:val="21"/>
        </w:rPr>
        <w:t>.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(17)</w:t>
      </w:r>
      <w:r>
        <w:rPr>
          <w:rFonts w:ascii="微軟正黑體" w:eastAsia="微軟正黑體" w:hAnsi="微軟正黑體" w:cs="Arial" w:hint="eastAsia"/>
          <w:sz w:val="21"/>
          <w:szCs w:val="21"/>
        </w:rPr>
        <w:t>團體需一起活動，途中若要離</w:t>
      </w:r>
      <w:r>
        <w:rPr>
          <w:rFonts w:ascii="微軟正黑體" w:eastAsia="微軟正黑體" w:hAnsi="微軟正黑體" w:cs="Arial" w:hint="eastAsia"/>
          <w:sz w:val="21"/>
          <w:szCs w:val="21"/>
        </w:rPr>
        <w:t>隊需徵得領隊同意以免發生意外。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(18)</w:t>
      </w:r>
      <w:r>
        <w:rPr>
          <w:rFonts w:ascii="微軟正黑體" w:eastAsia="微軟正黑體" w:hAnsi="微軟正黑體" w:cs="Arial" w:hint="eastAsia"/>
          <w:sz w:val="21"/>
          <w:szCs w:val="21"/>
        </w:rPr>
        <w:t>為了您與其他旅客的健康，由於遊覽車上屬密閉式空間，若有感冒咳嗽等症狀之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旅客請戴上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口罩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(19)</w:t>
      </w:r>
      <w:r>
        <w:rPr>
          <w:rFonts w:ascii="微軟正黑體" w:eastAsia="微軟正黑體" w:hAnsi="微軟正黑體" w:cs="Arial" w:hint="eastAsia"/>
          <w:sz w:val="21"/>
          <w:szCs w:val="21"/>
        </w:rPr>
        <w:t>為了更安心舒適的旅程，提醒您於每次遊覽車發車前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繫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妥安全帶，如有需要協助的地方也請告知隨車服務人員，謝謝！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••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 xml:space="preserve"> </w:t>
      </w:r>
      <w:r>
        <w:rPr>
          <w:rFonts w:ascii="微軟正黑體" w:eastAsia="微軟正黑體" w:hAnsi="微軟正黑體" w:cs="Arial" w:hint="eastAsia"/>
          <w:sz w:val="21"/>
          <w:szCs w:val="21"/>
        </w:rPr>
        <w:t>出國旅遊防疫安全</w:t>
      </w:r>
      <w:r>
        <w:rPr>
          <w:rFonts w:ascii="微軟正黑體" w:eastAsia="微軟正黑體" w:hAnsi="微軟正黑體" w:cs="Arial" w:hint="eastAsia"/>
          <w:sz w:val="21"/>
          <w:szCs w:val="21"/>
        </w:rPr>
        <w:t xml:space="preserve"> 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••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br/>
        <w:t xml:space="preserve">1. </w:t>
      </w:r>
      <w:r>
        <w:rPr>
          <w:rFonts w:ascii="微軟正黑體" w:eastAsia="微軟正黑體" w:hAnsi="微軟正黑體" w:cs="Arial" w:hint="eastAsia"/>
          <w:sz w:val="21"/>
          <w:szCs w:val="21"/>
        </w:rPr>
        <w:t>出國前，至疾病管制署全球資訊網查詢國際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疫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情資訊及防疫建議，或於出國前</w:t>
      </w:r>
      <w:r>
        <w:rPr>
          <w:rFonts w:ascii="微軟正黑體" w:eastAsia="微軟正黑體" w:hAnsi="微軟正黑體" w:cs="Arial" w:hint="eastAsia"/>
          <w:sz w:val="21"/>
          <w:szCs w:val="21"/>
        </w:rPr>
        <w:t>4</w:t>
      </w:r>
      <w:r>
        <w:rPr>
          <w:rFonts w:ascii="微軟正黑體" w:eastAsia="微軟正黑體" w:hAnsi="微軟正黑體" w:cs="Arial" w:hint="eastAsia"/>
          <w:sz w:val="21"/>
          <w:szCs w:val="21"/>
        </w:rPr>
        <w:t>至</w:t>
      </w:r>
      <w:r>
        <w:rPr>
          <w:rFonts w:ascii="微軟正黑體" w:eastAsia="微軟正黑體" w:hAnsi="微軟正黑體" w:cs="Arial" w:hint="eastAsia"/>
          <w:sz w:val="21"/>
          <w:szCs w:val="21"/>
        </w:rPr>
        <w:t>6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週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前往「旅遊醫學門診」接受評估。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 xml:space="preserve">2. </w:t>
      </w:r>
      <w:r>
        <w:rPr>
          <w:rFonts w:ascii="微軟正黑體" w:eastAsia="微軟正黑體" w:hAnsi="微軟正黑體" w:cs="Arial" w:hint="eastAsia"/>
          <w:sz w:val="21"/>
          <w:szCs w:val="21"/>
        </w:rPr>
        <w:t>旅途中或返國時，曾有發燒、腹瀉、出疹或呼吸道不適等疑似傳染病症狀，請於入境時主動告知機場檢疫人員；返國後</w:t>
      </w:r>
      <w:r>
        <w:rPr>
          <w:rFonts w:ascii="微軟正黑體" w:eastAsia="微軟正黑體" w:hAnsi="微軟正黑體" w:cs="Arial" w:hint="eastAsia"/>
          <w:sz w:val="21"/>
          <w:szCs w:val="21"/>
        </w:rPr>
        <w:t>21</w:t>
      </w:r>
      <w:r>
        <w:rPr>
          <w:rFonts w:ascii="微軟正黑體" w:eastAsia="微軟正黑體" w:hAnsi="微軟正黑體" w:cs="Arial" w:hint="eastAsia"/>
          <w:sz w:val="21"/>
          <w:szCs w:val="21"/>
        </w:rPr>
        <w:t>天內，若有身</w:t>
      </w:r>
      <w:r>
        <w:rPr>
          <w:rFonts w:ascii="微軟正黑體" w:eastAsia="微軟正黑體" w:hAnsi="微軟正黑體" w:cs="Arial" w:hint="eastAsia"/>
          <w:sz w:val="21"/>
          <w:szCs w:val="21"/>
        </w:rPr>
        <w:t>體不適，請盡速就醫，並告知醫師旅遊史及接觸史。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 xml:space="preserve">3. </w:t>
      </w:r>
      <w:r>
        <w:rPr>
          <w:rFonts w:ascii="微軟正黑體" w:eastAsia="微軟正黑體" w:hAnsi="微軟正黑體" w:cs="Arial" w:hint="eastAsia"/>
          <w:sz w:val="21"/>
          <w:szCs w:val="21"/>
        </w:rPr>
        <w:t>傳染病預防措施：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（</w:t>
      </w:r>
      <w:r>
        <w:rPr>
          <w:rFonts w:ascii="微軟正黑體" w:eastAsia="微軟正黑體" w:hAnsi="微軟正黑體" w:cs="Arial" w:hint="eastAsia"/>
          <w:sz w:val="21"/>
          <w:szCs w:val="21"/>
        </w:rPr>
        <w:t>1</w:t>
      </w:r>
      <w:r>
        <w:rPr>
          <w:rFonts w:ascii="微軟正黑體" w:eastAsia="微軟正黑體" w:hAnsi="微軟正黑體" w:cs="Arial" w:hint="eastAsia"/>
          <w:sz w:val="21"/>
          <w:szCs w:val="21"/>
        </w:rPr>
        <w:t>）</w:t>
      </w:r>
      <w:r>
        <w:rPr>
          <w:rFonts w:ascii="微軟正黑體" w:eastAsia="微軟正黑體" w:hAnsi="微軟正黑體" w:cs="Arial" w:hint="eastAsia"/>
          <w:sz w:val="21"/>
          <w:szCs w:val="21"/>
        </w:rPr>
        <w:t xml:space="preserve"> </w:t>
      </w:r>
      <w:r>
        <w:rPr>
          <w:rFonts w:ascii="微軟正黑體" w:eastAsia="微軟正黑體" w:hAnsi="微軟正黑體" w:cs="Arial" w:hint="eastAsia"/>
          <w:sz w:val="21"/>
          <w:szCs w:val="21"/>
        </w:rPr>
        <w:t>用肥皂勤洗手、吃熟食、喝瓶裝水。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（</w:t>
      </w:r>
      <w:r>
        <w:rPr>
          <w:rFonts w:ascii="微軟正黑體" w:eastAsia="微軟正黑體" w:hAnsi="微軟正黑體" w:cs="Arial" w:hint="eastAsia"/>
          <w:sz w:val="21"/>
          <w:szCs w:val="21"/>
        </w:rPr>
        <w:t>2</w:t>
      </w:r>
      <w:r>
        <w:rPr>
          <w:rFonts w:ascii="微軟正黑體" w:eastAsia="微軟正黑體" w:hAnsi="微軟正黑體" w:cs="Arial" w:hint="eastAsia"/>
          <w:sz w:val="21"/>
          <w:szCs w:val="21"/>
        </w:rPr>
        <w:t>）</w:t>
      </w:r>
      <w:r>
        <w:rPr>
          <w:rFonts w:ascii="微軟正黑體" w:eastAsia="微軟正黑體" w:hAnsi="微軟正黑體" w:cs="Arial" w:hint="eastAsia"/>
          <w:sz w:val="21"/>
          <w:szCs w:val="21"/>
        </w:rPr>
        <w:t xml:space="preserve"> </w:t>
      </w:r>
      <w:r>
        <w:rPr>
          <w:rFonts w:ascii="微軟正黑體" w:eastAsia="微軟正黑體" w:hAnsi="微軟正黑體" w:cs="Arial" w:hint="eastAsia"/>
          <w:sz w:val="21"/>
          <w:szCs w:val="21"/>
        </w:rPr>
        <w:t>有呼吸道症狀應配戴口罩。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（</w:t>
      </w:r>
      <w:r>
        <w:rPr>
          <w:rFonts w:ascii="微軟正黑體" w:eastAsia="微軟正黑體" w:hAnsi="微軟正黑體" w:cs="Arial" w:hint="eastAsia"/>
          <w:sz w:val="21"/>
          <w:szCs w:val="21"/>
        </w:rPr>
        <w:t>3</w:t>
      </w:r>
      <w:r>
        <w:rPr>
          <w:rFonts w:ascii="微軟正黑體" w:eastAsia="微軟正黑體" w:hAnsi="微軟正黑體" w:cs="Arial" w:hint="eastAsia"/>
          <w:sz w:val="21"/>
          <w:szCs w:val="21"/>
        </w:rPr>
        <w:t>）</w:t>
      </w:r>
      <w:r>
        <w:rPr>
          <w:rFonts w:ascii="微軟正黑體" w:eastAsia="微軟正黑體" w:hAnsi="微軟正黑體" w:cs="Arial" w:hint="eastAsia"/>
          <w:sz w:val="21"/>
          <w:szCs w:val="21"/>
        </w:rPr>
        <w:t xml:space="preserve"> 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噴防蚊液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，避免蚊蟲叮咬。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（</w:t>
      </w:r>
      <w:r>
        <w:rPr>
          <w:rFonts w:ascii="微軟正黑體" w:eastAsia="微軟正黑體" w:hAnsi="微軟正黑體" w:cs="Arial" w:hint="eastAsia"/>
          <w:sz w:val="21"/>
          <w:szCs w:val="21"/>
        </w:rPr>
        <w:t>4</w:t>
      </w:r>
      <w:r>
        <w:rPr>
          <w:rFonts w:ascii="微軟正黑體" w:eastAsia="微軟正黑體" w:hAnsi="微軟正黑體" w:cs="Arial" w:hint="eastAsia"/>
          <w:sz w:val="21"/>
          <w:szCs w:val="21"/>
        </w:rPr>
        <w:t>）</w:t>
      </w:r>
      <w:r>
        <w:rPr>
          <w:rFonts w:ascii="微軟正黑體" w:eastAsia="微軟正黑體" w:hAnsi="微軟正黑體" w:cs="Arial" w:hint="eastAsia"/>
          <w:sz w:val="21"/>
          <w:szCs w:val="21"/>
        </w:rPr>
        <w:t xml:space="preserve"> </w:t>
      </w:r>
      <w:r>
        <w:rPr>
          <w:rFonts w:ascii="微軟正黑體" w:eastAsia="微軟正黑體" w:hAnsi="微軟正黑體" w:cs="Arial" w:hint="eastAsia"/>
          <w:sz w:val="21"/>
          <w:szCs w:val="21"/>
        </w:rPr>
        <w:t>不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接觸禽鳥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、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犬貓及野生動物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※更多旅遊醫學相關資訊請查詢疾病管制署全球資訊網</w:t>
      </w:r>
      <w:r>
        <w:rPr>
          <w:rFonts w:ascii="微軟正黑體" w:eastAsia="微軟正黑體" w:hAnsi="微軟正黑體" w:cs="Arial" w:hint="eastAsia"/>
          <w:sz w:val="21"/>
          <w:szCs w:val="21"/>
        </w:rPr>
        <w:t>https://www.cdc.gov.tw</w:t>
      </w:r>
      <w:r>
        <w:rPr>
          <w:rFonts w:ascii="微軟正黑體" w:eastAsia="微軟正黑體" w:hAnsi="微軟正黑體" w:cs="Arial" w:hint="eastAsia"/>
          <w:sz w:val="21"/>
          <w:szCs w:val="21"/>
        </w:rPr>
        <w:t>「國際旅遊與健康」專區，或撥打防疫專線</w:t>
      </w:r>
      <w:r>
        <w:rPr>
          <w:rFonts w:ascii="微軟正黑體" w:eastAsia="微軟正黑體" w:hAnsi="微軟正黑體" w:cs="Arial" w:hint="eastAsia"/>
          <w:sz w:val="21"/>
          <w:szCs w:val="21"/>
        </w:rPr>
        <w:t>1922</w:t>
      </w:r>
      <w:r>
        <w:rPr>
          <w:rFonts w:ascii="微軟正黑體" w:eastAsia="微軟正黑體" w:hAnsi="微軟正黑體" w:cs="Arial" w:hint="eastAsia"/>
          <w:sz w:val="21"/>
          <w:szCs w:val="21"/>
        </w:rPr>
        <w:t>（國外可撥</w:t>
      </w:r>
      <w:r>
        <w:rPr>
          <w:rFonts w:ascii="微軟正黑體" w:eastAsia="微軟正黑體" w:hAnsi="微軟正黑體" w:cs="Arial" w:hint="eastAsia"/>
          <w:sz w:val="21"/>
          <w:szCs w:val="21"/>
        </w:rPr>
        <w:t>+886-800-001922</w:t>
      </w:r>
      <w:r>
        <w:rPr>
          <w:rFonts w:ascii="微軟正黑體" w:eastAsia="微軟正黑體" w:hAnsi="微軟正黑體" w:cs="Arial" w:hint="eastAsia"/>
          <w:sz w:val="21"/>
          <w:szCs w:val="21"/>
        </w:rPr>
        <w:t>）。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t>敬請與領隊合作、並祝旅途愉快</w:t>
      </w:r>
    </w:p>
    <w:p w14:paraId="3C9FFB0C" w14:textId="04BE1B24" w:rsidR="00000000" w:rsidRDefault="005239E0">
      <w:pPr>
        <w:pStyle w:val="2"/>
        <w:divId w:val="1869833631"/>
        <w:rPr>
          <w:rFonts w:cs="Arial" w:hint="eastAsia"/>
        </w:rPr>
      </w:pPr>
      <w:r w:rsidRPr="005239E0">
        <w:rPr>
          <w:rFonts w:cs="Arial"/>
          <w:noProof/>
        </w:rPr>
        <w:pict w14:anchorId="746FEC03">
          <v:shape id="_x0000_i1073" type="#_x0000_t75" style="width:24pt;height:24pt;visibility:visible">
            <v:imagedata r:id="rId44"/>
          </v:shape>
        </w:pict>
      </w:r>
      <w:r w:rsidR="00A55F03">
        <w:rPr>
          <w:rFonts w:cs="Arial" w:hint="eastAsia"/>
        </w:rPr>
        <w:t>業務聯絡電話</w:t>
      </w:r>
    </w:p>
    <w:p w14:paraId="606ECAC8" w14:textId="77777777" w:rsidR="00A55F03" w:rsidRDefault="00A55F03">
      <w:pPr>
        <w:pStyle w:val="Web"/>
        <w:divId w:val="1869833631"/>
        <w:rPr>
          <w:rFonts w:cs="Arial" w:hint="eastAsia"/>
        </w:rPr>
      </w:pPr>
      <w:proofErr w:type="gramStart"/>
      <w:r>
        <w:rPr>
          <w:rFonts w:cs="Arial" w:hint="eastAsia"/>
        </w:rPr>
        <w:t>新晨旅行社</w:t>
      </w:r>
      <w:proofErr w:type="gramEnd"/>
      <w:r>
        <w:rPr>
          <w:rFonts w:cs="Arial" w:hint="eastAsia"/>
        </w:rPr>
        <w:t>有限公司</w:t>
      </w:r>
      <w:r>
        <w:rPr>
          <w:rFonts w:cs="Arial" w:hint="eastAsia"/>
        </w:rPr>
        <w:t xml:space="preserve"> </w:t>
      </w:r>
      <w:r>
        <w:rPr>
          <w:rFonts w:cs="Arial" w:hint="eastAsia"/>
        </w:rPr>
        <w:br/>
      </w:r>
      <w:r>
        <w:rPr>
          <w:rFonts w:cs="Arial" w:hint="eastAsia"/>
        </w:rPr>
        <w:t>業務代表</w:t>
      </w:r>
      <w:r>
        <w:rPr>
          <w:rFonts w:cs="Arial" w:hint="eastAsia"/>
        </w:rPr>
        <w:t xml:space="preserve">: </w:t>
      </w:r>
      <w:r>
        <w:rPr>
          <w:rFonts w:cs="Arial" w:hint="eastAsia"/>
        </w:rPr>
        <w:t>陳思宏</w:t>
      </w:r>
      <w:r>
        <w:rPr>
          <w:rFonts w:cs="Arial" w:hint="eastAsia"/>
        </w:rPr>
        <w:t xml:space="preserve"> </w:t>
      </w:r>
      <w:r>
        <w:rPr>
          <w:rFonts w:cs="Arial" w:hint="eastAsia"/>
        </w:rPr>
        <w:br/>
      </w:r>
      <w:r>
        <w:rPr>
          <w:rFonts w:cs="Arial" w:hint="eastAsia"/>
        </w:rPr>
        <w:t>電話</w:t>
      </w:r>
      <w:r>
        <w:rPr>
          <w:rFonts w:cs="Arial" w:hint="eastAsia"/>
        </w:rPr>
        <w:t xml:space="preserve">: 02-77012233#14 </w:t>
      </w:r>
      <w:r>
        <w:rPr>
          <w:rFonts w:cs="Arial" w:hint="eastAsia"/>
        </w:rPr>
        <w:br/>
      </w:r>
      <w:r>
        <w:rPr>
          <w:rFonts w:cs="Arial" w:hint="eastAsia"/>
        </w:rPr>
        <w:t>傳真</w:t>
      </w:r>
      <w:r>
        <w:rPr>
          <w:rFonts w:cs="Arial" w:hint="eastAsia"/>
        </w:rPr>
        <w:t xml:space="preserve">: 02-77012000 </w:t>
      </w:r>
    </w:p>
    <w:sectPr w:rsidR="00A55F03">
      <w:pgSz w:w="11906" w:h="16838"/>
      <w:pgMar w:top="567" w:right="567" w:bottom="567" w:left="567" w:header="567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conlion!important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480"/>
  <w:noPunctuationKerning/>
  <w:characterSpacingControl w:val="doNotCompress"/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38"/>
    <w:rsid w:val="000F3094"/>
    <w:rsid w:val="001832E7"/>
    <w:rsid w:val="004F5613"/>
    <w:rsid w:val="005239E0"/>
    <w:rsid w:val="005B5E4C"/>
    <w:rsid w:val="00881A62"/>
    <w:rsid w:val="00992015"/>
    <w:rsid w:val="00A55F03"/>
    <w:rsid w:val="00B875F7"/>
    <w:rsid w:val="00E4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A950734"/>
  <w15:chartTrackingRefBased/>
  <w15:docId w15:val="{555302E8-6AED-477D-A9F4-92BE1EAE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75" w:after="75"/>
      <w:outlineLvl w:val="0"/>
    </w:pPr>
    <w:rPr>
      <w:rFonts w:ascii="微軟正黑體" w:eastAsia="微軟正黑體" w:hAnsi="微軟正黑體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75" w:after="75"/>
      <w:outlineLvl w:val="1"/>
    </w:pPr>
    <w:rPr>
      <w:rFonts w:ascii="微軟正黑體" w:eastAsia="微軟正黑體" w:hAnsi="微軟正黑體"/>
      <w:b/>
      <w:bCs/>
      <w:sz w:val="30"/>
      <w:szCs w:val="3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rFonts w:ascii="微軟正黑體" w:eastAsia="微軟正黑體" w:hAnsi="微軟正黑體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rFonts w:ascii="微軟正黑體" w:eastAsia="微軟正黑體" w:hAnsi="微軟正黑體"/>
      <w:b/>
      <w:bCs/>
      <w:sz w:val="21"/>
      <w:szCs w:val="21"/>
    </w:rPr>
  </w:style>
  <w:style w:type="paragraph" w:styleId="5">
    <w:name w:val="heading 5"/>
    <w:basedOn w:val="a"/>
    <w:link w:val="50"/>
    <w:uiPriority w:val="9"/>
    <w:qFormat/>
    <w:pPr>
      <w:outlineLvl w:val="4"/>
    </w:pPr>
    <w:rPr>
      <w:rFonts w:ascii="微軟正黑體" w:eastAsia="微軟正黑體" w:hAnsi="微軟正黑體"/>
      <w:b/>
      <w:bCs/>
      <w:sz w:val="21"/>
      <w:szCs w:val="21"/>
    </w:rPr>
  </w:style>
  <w:style w:type="paragraph" w:styleId="6">
    <w:name w:val="heading 6"/>
    <w:basedOn w:val="a"/>
    <w:link w:val="60"/>
    <w:uiPriority w:val="9"/>
    <w:qFormat/>
    <w:pPr>
      <w:outlineLvl w:val="5"/>
    </w:pPr>
    <w:rPr>
      <w:rFonts w:ascii="微軟正黑體" w:eastAsia="微軟正黑體" w:hAnsi="微軟正黑體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rFonts w:ascii="微軟正黑體" w:eastAsia="微軟正黑體" w:hAnsi="微軟正黑體"/>
      <w:sz w:val="21"/>
      <w:szCs w:val="21"/>
    </w:rPr>
  </w:style>
  <w:style w:type="character" w:customStyle="1" w:styleId="10">
    <w:name w:val="標題 1 字元"/>
    <w:link w:val="1"/>
    <w:uiPriority w:val="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semiHidden/>
    <w:rPr>
      <w:rFonts w:ascii="Calibri Light" w:eastAsia="新細明體" w:hAnsi="Calibri Light" w:cs="Times New Roman"/>
      <w:sz w:val="36"/>
      <w:szCs w:val="36"/>
    </w:rPr>
  </w:style>
  <w:style w:type="character" w:customStyle="1" w:styleId="50">
    <w:name w:val="標題 5 字元"/>
    <w:link w:val="5"/>
    <w:uiPriority w:val="9"/>
    <w:semiHidden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"/>
    <w:semiHidden/>
    <w:rPr>
      <w:rFonts w:ascii="Calibri Light" w:eastAsia="新細明體" w:hAnsi="Calibri Light" w:cs="Times New Roman"/>
      <w:sz w:val="36"/>
      <w:szCs w:val="36"/>
    </w:rPr>
  </w:style>
  <w:style w:type="paragraph" w:styleId="Web">
    <w:name w:val="Normal (Web)"/>
    <w:basedOn w:val="a"/>
    <w:uiPriority w:val="99"/>
    <w:semiHidden/>
    <w:unhideWhenUsed/>
    <w:rPr>
      <w:rFonts w:ascii="微軟正黑體" w:eastAsia="微軟正黑體" w:hAnsi="微軟正黑體"/>
      <w:sz w:val="21"/>
      <w:szCs w:val="21"/>
    </w:rPr>
  </w:style>
  <w:style w:type="paragraph" w:customStyle="1" w:styleId="dashedline-top">
    <w:name w:val="dashedline-top"/>
    <w:basedOn w:val="a"/>
    <w:pPr>
      <w:pBdr>
        <w:top w:val="dashed" w:sz="6" w:space="4" w:color="999999"/>
      </w:pBdr>
      <w:spacing w:before="75" w:after="100" w:afterAutospacing="1"/>
    </w:pPr>
  </w:style>
  <w:style w:type="paragraph" w:customStyle="1" w:styleId="dashedline-bottom">
    <w:name w:val="dashedline-bottom"/>
    <w:basedOn w:val="a"/>
    <w:pPr>
      <w:pBdr>
        <w:bottom w:val="dashed" w:sz="6" w:space="4" w:color="999999"/>
      </w:pBdr>
      <w:spacing w:before="100" w:beforeAutospacing="1" w:after="75"/>
    </w:pPr>
  </w:style>
  <w:style w:type="paragraph" w:customStyle="1" w:styleId="thcolt">
    <w:name w:val="th_colt"/>
    <w:basedOn w:val="a"/>
    <w:pPr>
      <w:spacing w:before="100" w:beforeAutospacing="1" w:after="100" w:afterAutospacing="1"/>
    </w:pPr>
  </w:style>
  <w:style w:type="paragraph" w:customStyle="1" w:styleId="btconx">
    <w:name w:val="bt_conx"/>
    <w:basedOn w:val="a"/>
    <w:pPr>
      <w:shd w:val="clear" w:color="auto" w:fill="E3E7EF"/>
      <w:spacing w:before="100" w:beforeAutospacing="1" w:after="100" w:afterAutospacing="1" w:line="525" w:lineRule="atLeast"/>
    </w:pPr>
    <w:rPr>
      <w:color w:val="0077B3"/>
      <w:sz w:val="21"/>
      <w:szCs w:val="21"/>
    </w:rPr>
  </w:style>
  <w:style w:type="paragraph" w:customStyle="1" w:styleId="btconxa">
    <w:name w:val="bt_conxa"/>
    <w:basedOn w:val="a"/>
    <w:pPr>
      <w:spacing w:before="100" w:beforeAutospacing="1" w:after="100" w:afterAutospacing="1"/>
    </w:pPr>
    <w:rPr>
      <w:color w:val="0077B3"/>
    </w:rPr>
  </w:style>
  <w:style w:type="paragraph" w:customStyle="1" w:styleId="icrcln">
    <w:name w:val="ic_rcln"/>
    <w:basedOn w:val="a"/>
    <w:pPr>
      <w:spacing w:before="100" w:beforeAutospacing="1" w:after="100" w:afterAutospacing="1"/>
    </w:pPr>
    <w:rPr>
      <w:rFonts w:ascii="iconlion!important" w:hAnsi="iconlion!important"/>
    </w:rPr>
  </w:style>
  <w:style w:type="paragraph" w:customStyle="1" w:styleId="placeholder">
    <w:name w:val="placeholder"/>
    <w:basedOn w:val="a"/>
    <w:pPr>
      <w:shd w:val="clear" w:color="auto" w:fill="F5F5F5"/>
      <w:spacing w:before="100" w:beforeAutospacing="1" w:after="100" w:afterAutospacing="1"/>
      <w:jc w:val="center"/>
    </w:pPr>
  </w:style>
  <w:style w:type="paragraph" w:customStyle="1" w:styleId="thcoltunderline">
    <w:name w:val="th_colt_underline"/>
    <w:basedOn w:val="a"/>
    <w:pPr>
      <w:spacing w:before="100" w:beforeAutospacing="1" w:after="100" w:afterAutospacing="1"/>
    </w:pPr>
  </w:style>
  <w:style w:type="paragraph" w:customStyle="1" w:styleId="thcoltcontent">
    <w:name w:val="th_colt_content"/>
    <w:basedOn w:val="a"/>
    <w:pPr>
      <w:spacing w:before="100" w:beforeAutospacing="1" w:after="100" w:afterAutospacing="1"/>
    </w:pPr>
  </w:style>
  <w:style w:type="paragraph" w:customStyle="1" w:styleId="thcolttitle">
    <w:name w:val="th_colt_title"/>
    <w:basedOn w:val="a"/>
    <w:pPr>
      <w:spacing w:before="100" w:beforeAutospacing="1" w:after="100" w:afterAutospacing="1"/>
    </w:pPr>
  </w:style>
  <w:style w:type="paragraph" w:customStyle="1" w:styleId="thcoltdescription">
    <w:name w:val="th_colt_description"/>
    <w:basedOn w:val="a"/>
    <w:pPr>
      <w:spacing w:before="100" w:beforeAutospacing="1" w:after="100" w:afterAutospacing="1"/>
    </w:pPr>
  </w:style>
  <w:style w:type="paragraph" w:customStyle="1" w:styleId="thcolthot">
    <w:name w:val="th_colt_hot"/>
    <w:basedOn w:val="a"/>
    <w:pPr>
      <w:spacing w:before="100" w:beforeAutospacing="1" w:after="100" w:afterAutospacing="1"/>
    </w:pPr>
  </w:style>
  <w:style w:type="paragraph" w:customStyle="1" w:styleId="spinner">
    <w:name w:val="spinner"/>
    <w:basedOn w:val="a"/>
    <w:pPr>
      <w:spacing w:before="100" w:beforeAutospacing="1" w:after="100" w:afterAutospacing="1"/>
    </w:pPr>
  </w:style>
  <w:style w:type="paragraph" w:customStyle="1" w:styleId="svgrectangle">
    <w:name w:val="svgrectangle"/>
    <w:basedOn w:val="a"/>
    <w:pPr>
      <w:spacing w:before="100" w:beforeAutospacing="1" w:after="100" w:afterAutospacing="1"/>
    </w:pPr>
  </w:style>
  <w:style w:type="paragraph" w:customStyle="1" w:styleId="thcoltunderline1">
    <w:name w:val="th_colt_underline1"/>
    <w:basedOn w:val="a"/>
    <w:pPr>
      <w:shd w:val="clear" w:color="auto" w:fill="DDDDDD"/>
      <w:spacing w:before="150"/>
    </w:pPr>
    <w:rPr>
      <w:rFonts w:ascii="微軟正黑體" w:eastAsia="微軟正黑體" w:hAnsi="微軟正黑體"/>
      <w:sz w:val="21"/>
      <w:szCs w:val="21"/>
    </w:rPr>
  </w:style>
  <w:style w:type="paragraph" w:customStyle="1" w:styleId="thcoltcontent1">
    <w:name w:val="th_colt_content1"/>
    <w:basedOn w:val="a"/>
    <w:pPr>
      <w:pBdr>
        <w:left w:val="single" w:sz="24" w:space="8" w:color="E10500"/>
      </w:pBdr>
    </w:pPr>
    <w:rPr>
      <w:rFonts w:ascii="微軟正黑體" w:eastAsia="微軟正黑體" w:hAnsi="微軟正黑體"/>
      <w:sz w:val="21"/>
      <w:szCs w:val="21"/>
    </w:rPr>
  </w:style>
  <w:style w:type="paragraph" w:customStyle="1" w:styleId="svgrectangle1">
    <w:name w:val="svgrectangle1"/>
    <w:basedOn w:val="a"/>
    <w:rPr>
      <w:rFonts w:ascii="微軟正黑體" w:eastAsia="微軟正黑體" w:hAnsi="微軟正黑體"/>
      <w:sz w:val="21"/>
      <w:szCs w:val="21"/>
    </w:rPr>
  </w:style>
  <w:style w:type="paragraph" w:customStyle="1" w:styleId="thcolttitle1">
    <w:name w:val="th_colt_title1"/>
    <w:basedOn w:val="a"/>
    <w:pPr>
      <w:spacing w:line="300" w:lineRule="atLeast"/>
      <w:textAlignment w:val="top"/>
    </w:pPr>
    <w:rPr>
      <w:rFonts w:ascii="微軟正黑體" w:eastAsia="微軟正黑體" w:hAnsi="微軟正黑體"/>
      <w:b/>
      <w:bCs/>
      <w:color w:val="222222"/>
      <w:sz w:val="27"/>
      <w:szCs w:val="27"/>
    </w:rPr>
  </w:style>
  <w:style w:type="paragraph" w:customStyle="1" w:styleId="thcoltdescription1">
    <w:name w:val="th_colt_description1"/>
    <w:basedOn w:val="a"/>
    <w:pPr>
      <w:textAlignment w:val="top"/>
    </w:pPr>
    <w:rPr>
      <w:rFonts w:ascii="微軟正黑體" w:eastAsia="微軟正黑體" w:hAnsi="微軟正黑體"/>
      <w:color w:val="222222"/>
      <w:sz w:val="18"/>
      <w:szCs w:val="18"/>
    </w:rPr>
  </w:style>
  <w:style w:type="paragraph" w:customStyle="1" w:styleId="thcolthot1">
    <w:name w:val="th_colt_hot1"/>
    <w:basedOn w:val="a"/>
    <w:rPr>
      <w:rFonts w:ascii="微軟正黑體" w:eastAsia="微軟正黑體" w:hAnsi="微軟正黑體"/>
      <w:vanish/>
      <w:sz w:val="21"/>
      <w:szCs w:val="21"/>
    </w:rPr>
  </w:style>
  <w:style w:type="paragraph" w:customStyle="1" w:styleId="spinner1">
    <w:name w:val="spinner1"/>
    <w:basedOn w:val="a"/>
    <w:rPr>
      <w:rFonts w:ascii="微軟正黑體" w:eastAsia="微軟正黑體" w:hAnsi="微軟正黑體"/>
      <w:sz w:val="21"/>
      <w:szCs w:val="21"/>
    </w:rPr>
  </w:style>
  <w:style w:type="paragraph" w:customStyle="1" w:styleId="root">
    <w:name w:val="root"/>
    <w:basedOn w:val="a"/>
    <w:pPr>
      <w:shd w:val="clear" w:color="auto" w:fill="EAEAEA"/>
    </w:pPr>
  </w:style>
  <w:style w:type="paragraph" w:customStyle="1" w:styleId="thcoltunderline2">
    <w:name w:val="th_colt_underline2"/>
    <w:basedOn w:val="a"/>
    <w:pPr>
      <w:shd w:val="clear" w:color="auto" w:fill="DDDDDD"/>
      <w:spacing w:before="150"/>
    </w:pPr>
    <w:rPr>
      <w:rFonts w:ascii="微軟正黑體" w:eastAsia="微軟正黑體" w:hAnsi="微軟正黑體"/>
      <w:sz w:val="21"/>
      <w:szCs w:val="21"/>
    </w:rPr>
  </w:style>
  <w:style w:type="paragraph" w:customStyle="1" w:styleId="thcoltcontent2">
    <w:name w:val="th_colt_content2"/>
    <w:basedOn w:val="a"/>
    <w:pPr>
      <w:pBdr>
        <w:left w:val="single" w:sz="24" w:space="8" w:color="E10500"/>
      </w:pBdr>
    </w:pPr>
    <w:rPr>
      <w:rFonts w:ascii="微軟正黑體" w:eastAsia="微軟正黑體" w:hAnsi="微軟正黑體"/>
      <w:sz w:val="21"/>
      <w:szCs w:val="21"/>
    </w:rPr>
  </w:style>
  <w:style w:type="paragraph" w:customStyle="1" w:styleId="svgrectangle2">
    <w:name w:val="svgrectangle2"/>
    <w:basedOn w:val="a"/>
    <w:rPr>
      <w:rFonts w:ascii="微軟正黑體" w:eastAsia="微軟正黑體" w:hAnsi="微軟正黑體"/>
      <w:sz w:val="21"/>
      <w:szCs w:val="21"/>
    </w:rPr>
  </w:style>
  <w:style w:type="paragraph" w:customStyle="1" w:styleId="thcolttitle2">
    <w:name w:val="th_colt_title2"/>
    <w:basedOn w:val="a"/>
    <w:pPr>
      <w:spacing w:line="300" w:lineRule="atLeast"/>
      <w:textAlignment w:val="top"/>
    </w:pPr>
    <w:rPr>
      <w:rFonts w:ascii="微軟正黑體" w:eastAsia="微軟正黑體" w:hAnsi="微軟正黑體"/>
      <w:b/>
      <w:bCs/>
      <w:color w:val="222222"/>
      <w:sz w:val="27"/>
      <w:szCs w:val="27"/>
    </w:rPr>
  </w:style>
  <w:style w:type="paragraph" w:customStyle="1" w:styleId="thcoltdescription2">
    <w:name w:val="th_colt_description2"/>
    <w:basedOn w:val="a"/>
    <w:pPr>
      <w:textAlignment w:val="top"/>
    </w:pPr>
    <w:rPr>
      <w:rFonts w:ascii="微軟正黑體" w:eastAsia="微軟正黑體" w:hAnsi="微軟正黑體"/>
      <w:color w:val="222222"/>
      <w:sz w:val="18"/>
      <w:szCs w:val="18"/>
    </w:rPr>
  </w:style>
  <w:style w:type="paragraph" w:customStyle="1" w:styleId="thcolthot2">
    <w:name w:val="th_colt_hot2"/>
    <w:basedOn w:val="a"/>
    <w:rPr>
      <w:rFonts w:ascii="微軟正黑體" w:eastAsia="微軟正黑體" w:hAnsi="微軟正黑體"/>
      <w:vanish/>
      <w:sz w:val="21"/>
      <w:szCs w:val="21"/>
    </w:rPr>
  </w:style>
  <w:style w:type="paragraph" w:customStyle="1" w:styleId="spinner2">
    <w:name w:val="spinner2"/>
    <w:basedOn w:val="a"/>
    <w:rPr>
      <w:rFonts w:ascii="微軟正黑體" w:eastAsia="微軟正黑體" w:hAnsi="微軟正黑體"/>
      <w:sz w:val="21"/>
      <w:szCs w:val="21"/>
    </w:rPr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Pr>
      <w:i/>
      <w:iCs/>
    </w:rPr>
  </w:style>
  <w:style w:type="character" w:customStyle="1" w:styleId="HTML0">
    <w:name w:val="HTML 位址 字元"/>
    <w:link w:val="HTML"/>
    <w:uiPriority w:val="99"/>
    <w:semiHidden/>
    <w:rPr>
      <w:rFonts w:ascii="新細明體" w:eastAsia="新細明體" w:hAnsi="新細明體" w:cs="新細明體"/>
      <w:i/>
      <w:iCs/>
      <w:sz w:val="24"/>
      <w:szCs w:val="24"/>
    </w:rPr>
  </w:style>
  <w:style w:type="character" w:styleId="HTML1">
    <w:name w:val="HTML Code"/>
    <w:uiPriority w:val="99"/>
    <w:semiHidden/>
    <w:unhideWhenUsed/>
    <w:rPr>
      <w:rFonts w:ascii="細明體" w:eastAsia="細明體" w:hAnsi="細明體" w:cs="細明體"/>
      <w:sz w:val="24"/>
      <w:szCs w:val="24"/>
    </w:rPr>
  </w:style>
  <w:style w:type="character" w:styleId="HTML2">
    <w:name w:val="HTML Definition"/>
    <w:uiPriority w:val="99"/>
    <w:semiHidden/>
    <w:unhideWhenUsed/>
    <w:rPr>
      <w:i/>
      <w:iCs/>
    </w:rPr>
  </w:style>
  <w:style w:type="character" w:styleId="HTML3">
    <w:name w:val="HTML Keyboard"/>
    <w:uiPriority w:val="99"/>
    <w:semiHidden/>
    <w:unhideWhenUsed/>
    <w:rPr>
      <w:rFonts w:ascii="細明體" w:eastAsia="細明體" w:hAnsi="細明體" w:cs="細明體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5">
    <w:name w:val="HTML 預設格式 字元"/>
    <w:link w:val="HTML4"/>
    <w:uiPriority w:val="99"/>
    <w:semiHidden/>
    <w:rPr>
      <w:rFonts w:ascii="Courier New" w:eastAsia="新細明體" w:hAnsi="Courier New" w:cs="Courier New"/>
    </w:rPr>
  </w:style>
  <w:style w:type="character" w:styleId="HTML6">
    <w:name w:val="HTML Sample"/>
    <w:uiPriority w:val="99"/>
    <w:semiHidden/>
    <w:unhideWhenUsed/>
    <w:rPr>
      <w:rFonts w:ascii="細明體" w:eastAsia="細明體" w:hAnsi="細明體" w:cs="細明體"/>
    </w:rPr>
  </w:style>
  <w:style w:type="character" w:styleId="a5">
    <w:name w:val="Strong"/>
    <w:uiPriority w:val="22"/>
    <w:qFormat/>
    <w:rPr>
      <w:b/>
      <w:bCs/>
    </w:rPr>
  </w:style>
  <w:style w:type="paragraph" w:customStyle="1" w:styleId="pgeconl">
    <w:name w:val="pge_conl"/>
    <w:basedOn w:val="a"/>
    <w:pPr>
      <w:spacing w:before="100" w:beforeAutospacing="1" w:after="100" w:afterAutospacing="1"/>
    </w:pPr>
    <w:rPr>
      <w:rFonts w:ascii="Segoe UI" w:hAnsi="Segoe UI" w:cs="Segoe UI"/>
      <w:color w:val="212529"/>
    </w:rPr>
  </w:style>
  <w:style w:type="paragraph" w:customStyle="1" w:styleId="colconl">
    <w:name w:val="col_conl"/>
    <w:basedOn w:val="a"/>
    <w:pPr>
      <w:spacing w:before="100" w:beforeAutospacing="1" w:after="100" w:afterAutospacing="1"/>
    </w:pPr>
  </w:style>
  <w:style w:type="paragraph" w:customStyle="1" w:styleId="colconlcol">
    <w:name w:val="col_conl_col"/>
    <w:basedOn w:val="a"/>
    <w:pPr>
      <w:spacing w:before="100" w:beforeAutospacing="1" w:after="100" w:afterAutospacing="1"/>
    </w:pPr>
  </w:style>
  <w:style w:type="paragraph" w:customStyle="1" w:styleId="colconlcol1">
    <w:name w:val="col_conl_col_1"/>
    <w:basedOn w:val="a"/>
    <w:pPr>
      <w:spacing w:before="100" w:beforeAutospacing="1" w:after="100" w:afterAutospacing="1"/>
    </w:pPr>
  </w:style>
  <w:style w:type="paragraph" w:customStyle="1" w:styleId="colconlcol15th">
    <w:name w:val="col_conl_col_1_5th"/>
    <w:basedOn w:val="a"/>
    <w:pPr>
      <w:spacing w:before="100" w:beforeAutospacing="1" w:after="100" w:afterAutospacing="1"/>
    </w:pPr>
  </w:style>
  <w:style w:type="paragraph" w:customStyle="1" w:styleId="colconlcol2">
    <w:name w:val="col_conl_col_2"/>
    <w:basedOn w:val="a"/>
    <w:pPr>
      <w:spacing w:before="100" w:beforeAutospacing="1" w:after="100" w:afterAutospacing="1"/>
    </w:pPr>
  </w:style>
  <w:style w:type="paragraph" w:customStyle="1" w:styleId="colconlcol25th">
    <w:name w:val="col_conl_col_2_5th"/>
    <w:basedOn w:val="a"/>
    <w:pPr>
      <w:spacing w:before="100" w:beforeAutospacing="1" w:after="100" w:afterAutospacing="1"/>
    </w:pPr>
  </w:style>
  <w:style w:type="paragraph" w:customStyle="1" w:styleId="colconlcol3">
    <w:name w:val="col_conl_col_3"/>
    <w:basedOn w:val="a"/>
    <w:pPr>
      <w:spacing w:before="100" w:beforeAutospacing="1" w:after="100" w:afterAutospacing="1"/>
    </w:pPr>
  </w:style>
  <w:style w:type="paragraph" w:customStyle="1" w:styleId="colconlcol35th">
    <w:name w:val="col_conl_col_3_5th"/>
    <w:basedOn w:val="a"/>
    <w:pPr>
      <w:spacing w:before="100" w:beforeAutospacing="1" w:after="100" w:afterAutospacing="1"/>
    </w:pPr>
  </w:style>
  <w:style w:type="paragraph" w:customStyle="1" w:styleId="colconlcol4">
    <w:name w:val="col_conl_col_4"/>
    <w:basedOn w:val="a"/>
    <w:pPr>
      <w:spacing w:before="100" w:beforeAutospacing="1" w:after="100" w:afterAutospacing="1"/>
    </w:pPr>
  </w:style>
  <w:style w:type="paragraph" w:customStyle="1" w:styleId="colconlcol45th">
    <w:name w:val="col_conl_col_4_5th"/>
    <w:basedOn w:val="a"/>
    <w:pPr>
      <w:spacing w:before="100" w:beforeAutospacing="1" w:after="100" w:afterAutospacing="1"/>
    </w:pPr>
  </w:style>
  <w:style w:type="paragraph" w:customStyle="1" w:styleId="colconlcol5">
    <w:name w:val="col_conl_col_5"/>
    <w:basedOn w:val="a"/>
    <w:pPr>
      <w:spacing w:before="100" w:beforeAutospacing="1" w:after="100" w:afterAutospacing="1"/>
    </w:pPr>
  </w:style>
  <w:style w:type="paragraph" w:customStyle="1" w:styleId="colconlcol6">
    <w:name w:val="col_conl_col_6"/>
    <w:basedOn w:val="a"/>
    <w:pPr>
      <w:spacing w:before="100" w:beforeAutospacing="1" w:after="100" w:afterAutospacing="1"/>
    </w:pPr>
  </w:style>
  <w:style w:type="paragraph" w:customStyle="1" w:styleId="colconlcol7">
    <w:name w:val="col_conl_col_7"/>
    <w:basedOn w:val="a"/>
    <w:pPr>
      <w:spacing w:before="100" w:beforeAutospacing="1" w:after="100" w:afterAutospacing="1"/>
    </w:pPr>
  </w:style>
  <w:style w:type="paragraph" w:customStyle="1" w:styleId="colconlcol8">
    <w:name w:val="col_conl_col_8"/>
    <w:basedOn w:val="a"/>
    <w:pPr>
      <w:spacing w:before="100" w:beforeAutospacing="1" w:after="100" w:afterAutospacing="1"/>
    </w:pPr>
  </w:style>
  <w:style w:type="paragraph" w:customStyle="1" w:styleId="colconlcol9">
    <w:name w:val="col_conl_col_9"/>
    <w:basedOn w:val="a"/>
    <w:pPr>
      <w:spacing w:before="100" w:beforeAutospacing="1" w:after="100" w:afterAutospacing="1"/>
    </w:pPr>
  </w:style>
  <w:style w:type="paragraph" w:customStyle="1" w:styleId="colconlcol10">
    <w:name w:val="col_conl_col_10"/>
    <w:basedOn w:val="a"/>
    <w:pPr>
      <w:spacing w:before="100" w:beforeAutospacing="1" w:after="100" w:afterAutospacing="1"/>
    </w:pPr>
  </w:style>
  <w:style w:type="paragraph" w:customStyle="1" w:styleId="colconlcol11">
    <w:name w:val="col_conl_col_11"/>
    <w:basedOn w:val="a"/>
    <w:pPr>
      <w:spacing w:before="100" w:beforeAutospacing="1" w:after="100" w:afterAutospacing="1"/>
    </w:pPr>
  </w:style>
  <w:style w:type="paragraph" w:customStyle="1" w:styleId="colconlcol12">
    <w:name w:val="col_conl_col_12"/>
    <w:basedOn w:val="a"/>
    <w:pPr>
      <w:spacing w:before="100" w:beforeAutospacing="1" w:after="100" w:afterAutospacing="1"/>
    </w:pPr>
  </w:style>
  <w:style w:type="paragraph" w:customStyle="1" w:styleId="colconlcol13">
    <w:name w:val="col_conl_col_13"/>
    <w:basedOn w:val="a"/>
    <w:pPr>
      <w:spacing w:before="100" w:beforeAutospacing="1" w:after="100" w:afterAutospacing="1"/>
    </w:pPr>
  </w:style>
  <w:style w:type="paragraph" w:customStyle="1" w:styleId="colconlcol14">
    <w:name w:val="col_conl_col_14"/>
    <w:basedOn w:val="a"/>
    <w:pPr>
      <w:spacing w:before="100" w:beforeAutospacing="1" w:after="100" w:afterAutospacing="1"/>
    </w:pPr>
  </w:style>
  <w:style w:type="paragraph" w:customStyle="1" w:styleId="colconlcol15">
    <w:name w:val="col_conl_col_15"/>
    <w:basedOn w:val="a"/>
    <w:pPr>
      <w:spacing w:before="100" w:beforeAutospacing="1" w:after="100" w:afterAutospacing="1"/>
    </w:pPr>
  </w:style>
  <w:style w:type="paragraph" w:customStyle="1" w:styleId="colconlcol16">
    <w:name w:val="col_conl_col_16"/>
    <w:basedOn w:val="a"/>
    <w:pPr>
      <w:spacing w:before="100" w:beforeAutospacing="1" w:after="100" w:afterAutospacing="1"/>
    </w:pPr>
  </w:style>
  <w:style w:type="paragraph" w:customStyle="1" w:styleId="colconlcol17">
    <w:name w:val="col_conl_col_17"/>
    <w:basedOn w:val="a"/>
    <w:pPr>
      <w:spacing w:before="100" w:beforeAutospacing="1" w:after="100" w:afterAutospacing="1"/>
    </w:pPr>
  </w:style>
  <w:style w:type="paragraph" w:customStyle="1" w:styleId="colconlcol18">
    <w:name w:val="col_conl_col_18"/>
    <w:basedOn w:val="a"/>
    <w:pPr>
      <w:spacing w:before="100" w:beforeAutospacing="1" w:after="100" w:afterAutospacing="1"/>
    </w:pPr>
  </w:style>
  <w:style w:type="paragraph" w:customStyle="1" w:styleId="colconlcol19">
    <w:name w:val="col_conl_col_19"/>
    <w:basedOn w:val="a"/>
    <w:pPr>
      <w:spacing w:before="100" w:beforeAutospacing="1" w:after="100" w:afterAutospacing="1"/>
    </w:pPr>
  </w:style>
  <w:style w:type="paragraph" w:customStyle="1" w:styleId="colconlcol20">
    <w:name w:val="col_conl_col_20"/>
    <w:basedOn w:val="a"/>
    <w:pPr>
      <w:spacing w:before="100" w:beforeAutospacing="1" w:after="100" w:afterAutospacing="1"/>
    </w:pPr>
  </w:style>
  <w:style w:type="paragraph" w:customStyle="1" w:styleId="colconlcol21">
    <w:name w:val="col_conl_col_21"/>
    <w:basedOn w:val="a"/>
    <w:pPr>
      <w:spacing w:before="100" w:beforeAutospacing="1" w:after="100" w:afterAutospacing="1"/>
    </w:pPr>
  </w:style>
  <w:style w:type="paragraph" w:customStyle="1" w:styleId="colconlcol22">
    <w:name w:val="col_conl_col_22"/>
    <w:basedOn w:val="a"/>
    <w:pPr>
      <w:spacing w:before="100" w:beforeAutospacing="1" w:after="100" w:afterAutospacing="1"/>
    </w:pPr>
  </w:style>
  <w:style w:type="paragraph" w:customStyle="1" w:styleId="colconlcol23">
    <w:name w:val="col_conl_col_23"/>
    <w:basedOn w:val="a"/>
    <w:pPr>
      <w:spacing w:before="100" w:beforeAutospacing="1" w:after="100" w:afterAutospacing="1"/>
    </w:pPr>
  </w:style>
  <w:style w:type="paragraph" w:customStyle="1" w:styleId="colconlcol24">
    <w:name w:val="col_conl_col_24"/>
    <w:basedOn w:val="a"/>
    <w:pPr>
      <w:spacing w:before="100" w:beforeAutospacing="1" w:after="100" w:afterAutospacing="1"/>
    </w:pPr>
  </w:style>
  <w:style w:type="paragraph" w:customStyle="1" w:styleId="colconlcolauto">
    <w:name w:val="col_conl_col_auto"/>
    <w:basedOn w:val="a"/>
    <w:pPr>
      <w:spacing w:before="100" w:beforeAutospacing="1" w:after="100" w:afterAutospacing="1"/>
    </w:pPr>
  </w:style>
  <w:style w:type="paragraph" w:customStyle="1" w:styleId="colconlcolmd">
    <w:name w:val="col_conl_col_md"/>
    <w:basedOn w:val="a"/>
    <w:pPr>
      <w:spacing w:before="100" w:beforeAutospacing="1" w:after="100" w:afterAutospacing="1"/>
    </w:pPr>
  </w:style>
  <w:style w:type="paragraph" w:customStyle="1" w:styleId="colconlcolmd1">
    <w:name w:val="col_conl_col_md_1"/>
    <w:basedOn w:val="a"/>
    <w:pPr>
      <w:spacing w:before="100" w:beforeAutospacing="1" w:after="100" w:afterAutospacing="1"/>
    </w:pPr>
  </w:style>
  <w:style w:type="paragraph" w:customStyle="1" w:styleId="colconlcolmd15th">
    <w:name w:val="col_conl_col_md_1_5th"/>
    <w:basedOn w:val="a"/>
    <w:pPr>
      <w:spacing w:before="100" w:beforeAutospacing="1" w:after="100" w:afterAutospacing="1"/>
    </w:pPr>
  </w:style>
  <w:style w:type="paragraph" w:customStyle="1" w:styleId="colconlcolmd2">
    <w:name w:val="col_conl_col_md_2"/>
    <w:basedOn w:val="a"/>
    <w:pPr>
      <w:spacing w:before="100" w:beforeAutospacing="1" w:after="100" w:afterAutospacing="1"/>
    </w:pPr>
  </w:style>
  <w:style w:type="paragraph" w:customStyle="1" w:styleId="colconlcolmd25th">
    <w:name w:val="col_conl_col_md_2_5th"/>
    <w:basedOn w:val="a"/>
    <w:pPr>
      <w:spacing w:before="100" w:beforeAutospacing="1" w:after="100" w:afterAutospacing="1"/>
    </w:pPr>
  </w:style>
  <w:style w:type="paragraph" w:customStyle="1" w:styleId="colconlcolmd3">
    <w:name w:val="col_conl_col_md_3"/>
    <w:basedOn w:val="a"/>
    <w:pPr>
      <w:spacing w:before="100" w:beforeAutospacing="1" w:after="100" w:afterAutospacing="1"/>
    </w:pPr>
  </w:style>
  <w:style w:type="paragraph" w:customStyle="1" w:styleId="colconlcolmd35th">
    <w:name w:val="col_conl_col_md_3_5th"/>
    <w:basedOn w:val="a"/>
    <w:pPr>
      <w:spacing w:before="100" w:beforeAutospacing="1" w:after="100" w:afterAutospacing="1"/>
    </w:pPr>
  </w:style>
  <w:style w:type="paragraph" w:customStyle="1" w:styleId="colconlcolmd4">
    <w:name w:val="col_conl_col_md_4"/>
    <w:basedOn w:val="a"/>
    <w:pPr>
      <w:spacing w:before="100" w:beforeAutospacing="1" w:after="100" w:afterAutospacing="1"/>
    </w:pPr>
  </w:style>
  <w:style w:type="paragraph" w:customStyle="1" w:styleId="colconlcolmd45th">
    <w:name w:val="col_conl_col_md_4_5th"/>
    <w:basedOn w:val="a"/>
    <w:pPr>
      <w:spacing w:before="100" w:beforeAutospacing="1" w:after="100" w:afterAutospacing="1"/>
    </w:pPr>
  </w:style>
  <w:style w:type="paragraph" w:customStyle="1" w:styleId="colconlcolmd5">
    <w:name w:val="col_conl_col_md_5"/>
    <w:basedOn w:val="a"/>
    <w:pPr>
      <w:spacing w:before="100" w:beforeAutospacing="1" w:after="100" w:afterAutospacing="1"/>
    </w:pPr>
  </w:style>
  <w:style w:type="paragraph" w:customStyle="1" w:styleId="colconlcolmd6">
    <w:name w:val="col_conl_col_md_6"/>
    <w:basedOn w:val="a"/>
    <w:pPr>
      <w:spacing w:before="100" w:beforeAutospacing="1" w:after="100" w:afterAutospacing="1"/>
    </w:pPr>
  </w:style>
  <w:style w:type="paragraph" w:customStyle="1" w:styleId="colconlcolmd7">
    <w:name w:val="col_conl_col_md_7"/>
    <w:basedOn w:val="a"/>
    <w:pPr>
      <w:spacing w:before="100" w:beforeAutospacing="1" w:after="100" w:afterAutospacing="1"/>
    </w:pPr>
  </w:style>
  <w:style w:type="paragraph" w:customStyle="1" w:styleId="colconlcolmd8">
    <w:name w:val="col_conl_col_md_8"/>
    <w:basedOn w:val="a"/>
    <w:pPr>
      <w:spacing w:before="100" w:beforeAutospacing="1" w:after="100" w:afterAutospacing="1"/>
    </w:pPr>
  </w:style>
  <w:style w:type="paragraph" w:customStyle="1" w:styleId="colconlcolmd9">
    <w:name w:val="col_conl_col_md_9"/>
    <w:basedOn w:val="a"/>
    <w:pPr>
      <w:spacing w:before="100" w:beforeAutospacing="1" w:after="100" w:afterAutospacing="1"/>
    </w:pPr>
  </w:style>
  <w:style w:type="paragraph" w:customStyle="1" w:styleId="colconlcolmd10">
    <w:name w:val="col_conl_col_md_10"/>
    <w:basedOn w:val="a"/>
    <w:pPr>
      <w:spacing w:before="100" w:beforeAutospacing="1" w:after="100" w:afterAutospacing="1"/>
    </w:pPr>
  </w:style>
  <w:style w:type="paragraph" w:customStyle="1" w:styleId="colconlcolmd11">
    <w:name w:val="col_conl_col_md_11"/>
    <w:basedOn w:val="a"/>
    <w:pPr>
      <w:spacing w:before="100" w:beforeAutospacing="1" w:after="100" w:afterAutospacing="1"/>
    </w:pPr>
  </w:style>
  <w:style w:type="paragraph" w:customStyle="1" w:styleId="colconlcolmd12">
    <w:name w:val="col_conl_col_md_12"/>
    <w:basedOn w:val="a"/>
    <w:pPr>
      <w:spacing w:before="100" w:beforeAutospacing="1" w:after="100" w:afterAutospacing="1"/>
    </w:pPr>
  </w:style>
  <w:style w:type="paragraph" w:customStyle="1" w:styleId="colconlcolmd13">
    <w:name w:val="col_conl_col_md_13"/>
    <w:basedOn w:val="a"/>
    <w:pPr>
      <w:spacing w:before="100" w:beforeAutospacing="1" w:after="100" w:afterAutospacing="1"/>
    </w:pPr>
  </w:style>
  <w:style w:type="paragraph" w:customStyle="1" w:styleId="colconlcolmd14">
    <w:name w:val="col_conl_col_md_14"/>
    <w:basedOn w:val="a"/>
    <w:pPr>
      <w:spacing w:before="100" w:beforeAutospacing="1" w:after="100" w:afterAutospacing="1"/>
    </w:pPr>
  </w:style>
  <w:style w:type="paragraph" w:customStyle="1" w:styleId="colconlcolmd15">
    <w:name w:val="col_conl_col_md_15"/>
    <w:basedOn w:val="a"/>
    <w:pPr>
      <w:spacing w:before="100" w:beforeAutospacing="1" w:after="100" w:afterAutospacing="1"/>
    </w:pPr>
  </w:style>
  <w:style w:type="paragraph" w:customStyle="1" w:styleId="colconlcolmd16">
    <w:name w:val="col_conl_col_md_16"/>
    <w:basedOn w:val="a"/>
    <w:pPr>
      <w:spacing w:before="100" w:beforeAutospacing="1" w:after="100" w:afterAutospacing="1"/>
    </w:pPr>
  </w:style>
  <w:style w:type="paragraph" w:customStyle="1" w:styleId="colconlcolmd17">
    <w:name w:val="col_conl_col_md_17"/>
    <w:basedOn w:val="a"/>
    <w:pPr>
      <w:spacing w:before="100" w:beforeAutospacing="1" w:after="100" w:afterAutospacing="1"/>
    </w:pPr>
  </w:style>
  <w:style w:type="paragraph" w:customStyle="1" w:styleId="colconlcolmd18">
    <w:name w:val="col_conl_col_md_18"/>
    <w:basedOn w:val="a"/>
    <w:pPr>
      <w:spacing w:before="100" w:beforeAutospacing="1" w:after="100" w:afterAutospacing="1"/>
    </w:pPr>
  </w:style>
  <w:style w:type="paragraph" w:customStyle="1" w:styleId="colconlcolmd19">
    <w:name w:val="col_conl_col_md_19"/>
    <w:basedOn w:val="a"/>
    <w:pPr>
      <w:spacing w:before="100" w:beforeAutospacing="1" w:after="100" w:afterAutospacing="1"/>
    </w:pPr>
  </w:style>
  <w:style w:type="paragraph" w:customStyle="1" w:styleId="colconlcolmd20">
    <w:name w:val="col_conl_col_md_20"/>
    <w:basedOn w:val="a"/>
    <w:pPr>
      <w:spacing w:before="100" w:beforeAutospacing="1" w:after="100" w:afterAutospacing="1"/>
    </w:pPr>
  </w:style>
  <w:style w:type="paragraph" w:customStyle="1" w:styleId="colconlcolmd21">
    <w:name w:val="col_conl_col_md_21"/>
    <w:basedOn w:val="a"/>
    <w:pPr>
      <w:spacing w:before="100" w:beforeAutospacing="1" w:after="100" w:afterAutospacing="1"/>
    </w:pPr>
  </w:style>
  <w:style w:type="paragraph" w:customStyle="1" w:styleId="colconlcolmd22">
    <w:name w:val="col_conl_col_md_22"/>
    <w:basedOn w:val="a"/>
    <w:pPr>
      <w:spacing w:before="100" w:beforeAutospacing="1" w:after="100" w:afterAutospacing="1"/>
    </w:pPr>
  </w:style>
  <w:style w:type="paragraph" w:customStyle="1" w:styleId="colconlcolmd23">
    <w:name w:val="col_conl_col_md_23"/>
    <w:basedOn w:val="a"/>
    <w:pPr>
      <w:spacing w:before="100" w:beforeAutospacing="1" w:after="100" w:afterAutospacing="1"/>
    </w:pPr>
  </w:style>
  <w:style w:type="paragraph" w:customStyle="1" w:styleId="colconlcolmd24">
    <w:name w:val="col_conl_col_md_24"/>
    <w:basedOn w:val="a"/>
    <w:pPr>
      <w:spacing w:before="100" w:beforeAutospacing="1" w:after="100" w:afterAutospacing="1"/>
    </w:pPr>
  </w:style>
  <w:style w:type="paragraph" w:customStyle="1" w:styleId="colconlcolmdauto">
    <w:name w:val="col_conl_col_md_auto"/>
    <w:basedOn w:val="a"/>
    <w:pPr>
      <w:spacing w:before="100" w:beforeAutospacing="1" w:after="100" w:afterAutospacing="1"/>
    </w:pPr>
  </w:style>
  <w:style w:type="paragraph" w:customStyle="1" w:styleId="colconlcolsm">
    <w:name w:val="col_conl_col_sm"/>
    <w:basedOn w:val="a"/>
    <w:pPr>
      <w:spacing w:before="100" w:beforeAutospacing="1" w:after="100" w:afterAutospacing="1"/>
    </w:pPr>
  </w:style>
  <w:style w:type="paragraph" w:customStyle="1" w:styleId="colconlcolsm1">
    <w:name w:val="col_conl_col_sm_1"/>
    <w:basedOn w:val="a"/>
    <w:pPr>
      <w:spacing w:before="100" w:beforeAutospacing="1" w:after="100" w:afterAutospacing="1"/>
    </w:pPr>
  </w:style>
  <w:style w:type="paragraph" w:customStyle="1" w:styleId="colconlcolsm15th">
    <w:name w:val="col_conl_col_sm_1_5th"/>
    <w:basedOn w:val="a"/>
    <w:pPr>
      <w:spacing w:before="100" w:beforeAutospacing="1" w:after="100" w:afterAutospacing="1"/>
    </w:pPr>
  </w:style>
  <w:style w:type="paragraph" w:customStyle="1" w:styleId="colconlcolsm2">
    <w:name w:val="col_conl_col_sm_2"/>
    <w:basedOn w:val="a"/>
    <w:pPr>
      <w:spacing w:before="100" w:beforeAutospacing="1" w:after="100" w:afterAutospacing="1"/>
    </w:pPr>
  </w:style>
  <w:style w:type="paragraph" w:customStyle="1" w:styleId="colconlcolsm25th">
    <w:name w:val="col_conl_col_sm_2_5th"/>
    <w:basedOn w:val="a"/>
    <w:pPr>
      <w:spacing w:before="100" w:beforeAutospacing="1" w:after="100" w:afterAutospacing="1"/>
    </w:pPr>
  </w:style>
  <w:style w:type="paragraph" w:customStyle="1" w:styleId="colconlcolsm3">
    <w:name w:val="col_conl_col_sm_3"/>
    <w:basedOn w:val="a"/>
    <w:pPr>
      <w:spacing w:before="100" w:beforeAutospacing="1" w:after="100" w:afterAutospacing="1"/>
    </w:pPr>
  </w:style>
  <w:style w:type="paragraph" w:customStyle="1" w:styleId="colconlcolsm35th">
    <w:name w:val="col_conl_col_sm_3_5th"/>
    <w:basedOn w:val="a"/>
    <w:pPr>
      <w:spacing w:before="100" w:beforeAutospacing="1" w:after="100" w:afterAutospacing="1"/>
    </w:pPr>
  </w:style>
  <w:style w:type="paragraph" w:customStyle="1" w:styleId="colconlcolsm4">
    <w:name w:val="col_conl_col_sm_4"/>
    <w:basedOn w:val="a"/>
    <w:pPr>
      <w:spacing w:before="100" w:beforeAutospacing="1" w:after="100" w:afterAutospacing="1"/>
    </w:pPr>
  </w:style>
  <w:style w:type="paragraph" w:customStyle="1" w:styleId="colconlcolsm45th">
    <w:name w:val="col_conl_col_sm_4_5th"/>
    <w:basedOn w:val="a"/>
    <w:pPr>
      <w:spacing w:before="100" w:beforeAutospacing="1" w:after="100" w:afterAutospacing="1"/>
    </w:pPr>
  </w:style>
  <w:style w:type="paragraph" w:customStyle="1" w:styleId="colconlcolsm5">
    <w:name w:val="col_conl_col_sm_5"/>
    <w:basedOn w:val="a"/>
    <w:pPr>
      <w:spacing w:before="100" w:beforeAutospacing="1" w:after="100" w:afterAutospacing="1"/>
    </w:pPr>
  </w:style>
  <w:style w:type="paragraph" w:customStyle="1" w:styleId="colconlcolsm6">
    <w:name w:val="col_conl_col_sm_6"/>
    <w:basedOn w:val="a"/>
    <w:pPr>
      <w:spacing w:before="100" w:beforeAutospacing="1" w:after="100" w:afterAutospacing="1"/>
    </w:pPr>
  </w:style>
  <w:style w:type="paragraph" w:customStyle="1" w:styleId="colconlcolsm7">
    <w:name w:val="col_conl_col_sm_7"/>
    <w:basedOn w:val="a"/>
    <w:pPr>
      <w:spacing w:before="100" w:beforeAutospacing="1" w:after="100" w:afterAutospacing="1"/>
    </w:pPr>
  </w:style>
  <w:style w:type="paragraph" w:customStyle="1" w:styleId="colconlcolsm8">
    <w:name w:val="col_conl_col_sm_8"/>
    <w:basedOn w:val="a"/>
    <w:pPr>
      <w:spacing w:before="100" w:beforeAutospacing="1" w:after="100" w:afterAutospacing="1"/>
    </w:pPr>
  </w:style>
  <w:style w:type="paragraph" w:customStyle="1" w:styleId="colconlcolsm9">
    <w:name w:val="col_conl_col_sm_9"/>
    <w:basedOn w:val="a"/>
    <w:pPr>
      <w:spacing w:before="100" w:beforeAutospacing="1" w:after="100" w:afterAutospacing="1"/>
    </w:pPr>
  </w:style>
  <w:style w:type="paragraph" w:customStyle="1" w:styleId="colconlcolsm10">
    <w:name w:val="col_conl_col_sm_10"/>
    <w:basedOn w:val="a"/>
    <w:pPr>
      <w:spacing w:before="100" w:beforeAutospacing="1" w:after="100" w:afterAutospacing="1"/>
    </w:pPr>
  </w:style>
  <w:style w:type="paragraph" w:customStyle="1" w:styleId="colconlcolsm11">
    <w:name w:val="col_conl_col_sm_11"/>
    <w:basedOn w:val="a"/>
    <w:pPr>
      <w:spacing w:before="100" w:beforeAutospacing="1" w:after="100" w:afterAutospacing="1"/>
    </w:pPr>
  </w:style>
  <w:style w:type="paragraph" w:customStyle="1" w:styleId="colconlcolsm12">
    <w:name w:val="col_conl_col_sm_12"/>
    <w:basedOn w:val="a"/>
    <w:pPr>
      <w:spacing w:before="100" w:beforeAutospacing="1" w:after="100" w:afterAutospacing="1"/>
    </w:pPr>
  </w:style>
  <w:style w:type="paragraph" w:customStyle="1" w:styleId="colconlcolsm13">
    <w:name w:val="col_conl_col_sm_13"/>
    <w:basedOn w:val="a"/>
    <w:pPr>
      <w:spacing w:before="100" w:beforeAutospacing="1" w:after="100" w:afterAutospacing="1"/>
    </w:pPr>
  </w:style>
  <w:style w:type="paragraph" w:customStyle="1" w:styleId="colconlcolsm14">
    <w:name w:val="col_conl_col_sm_14"/>
    <w:basedOn w:val="a"/>
    <w:pPr>
      <w:spacing w:before="100" w:beforeAutospacing="1" w:after="100" w:afterAutospacing="1"/>
    </w:pPr>
  </w:style>
  <w:style w:type="paragraph" w:customStyle="1" w:styleId="colconlcolsm15">
    <w:name w:val="col_conl_col_sm_15"/>
    <w:basedOn w:val="a"/>
    <w:pPr>
      <w:spacing w:before="100" w:beforeAutospacing="1" w:after="100" w:afterAutospacing="1"/>
    </w:pPr>
  </w:style>
  <w:style w:type="paragraph" w:customStyle="1" w:styleId="colconlcolsm16">
    <w:name w:val="col_conl_col_sm_16"/>
    <w:basedOn w:val="a"/>
    <w:pPr>
      <w:spacing w:before="100" w:beforeAutospacing="1" w:after="100" w:afterAutospacing="1"/>
    </w:pPr>
  </w:style>
  <w:style w:type="paragraph" w:customStyle="1" w:styleId="colconlcolsm17">
    <w:name w:val="col_conl_col_sm_17"/>
    <w:basedOn w:val="a"/>
    <w:pPr>
      <w:spacing w:before="100" w:beforeAutospacing="1" w:after="100" w:afterAutospacing="1"/>
    </w:pPr>
  </w:style>
  <w:style w:type="paragraph" w:customStyle="1" w:styleId="colconlcolsm18">
    <w:name w:val="col_conl_col_sm_18"/>
    <w:basedOn w:val="a"/>
    <w:pPr>
      <w:spacing w:before="100" w:beforeAutospacing="1" w:after="100" w:afterAutospacing="1"/>
    </w:pPr>
  </w:style>
  <w:style w:type="paragraph" w:customStyle="1" w:styleId="colconlcolsm19">
    <w:name w:val="col_conl_col_sm_19"/>
    <w:basedOn w:val="a"/>
    <w:pPr>
      <w:spacing w:before="100" w:beforeAutospacing="1" w:after="100" w:afterAutospacing="1"/>
    </w:pPr>
  </w:style>
  <w:style w:type="paragraph" w:customStyle="1" w:styleId="colconlcolsm20">
    <w:name w:val="col_conl_col_sm_20"/>
    <w:basedOn w:val="a"/>
    <w:pPr>
      <w:spacing w:before="100" w:beforeAutospacing="1" w:after="100" w:afterAutospacing="1"/>
    </w:pPr>
  </w:style>
  <w:style w:type="paragraph" w:customStyle="1" w:styleId="colconlcolsm21">
    <w:name w:val="col_conl_col_sm_21"/>
    <w:basedOn w:val="a"/>
    <w:pPr>
      <w:spacing w:before="100" w:beforeAutospacing="1" w:after="100" w:afterAutospacing="1"/>
    </w:pPr>
  </w:style>
  <w:style w:type="paragraph" w:customStyle="1" w:styleId="colconlcolsm22">
    <w:name w:val="col_conl_col_sm_22"/>
    <w:basedOn w:val="a"/>
    <w:pPr>
      <w:spacing w:before="100" w:beforeAutospacing="1" w:after="100" w:afterAutospacing="1"/>
    </w:pPr>
  </w:style>
  <w:style w:type="paragraph" w:customStyle="1" w:styleId="colconlcolsm23">
    <w:name w:val="col_conl_col_sm_23"/>
    <w:basedOn w:val="a"/>
    <w:pPr>
      <w:spacing w:before="100" w:beforeAutospacing="1" w:after="100" w:afterAutospacing="1"/>
    </w:pPr>
  </w:style>
  <w:style w:type="paragraph" w:customStyle="1" w:styleId="colconlcolsm24">
    <w:name w:val="col_conl_col_sm_24"/>
    <w:basedOn w:val="a"/>
    <w:pPr>
      <w:spacing w:before="100" w:beforeAutospacing="1" w:after="100" w:afterAutospacing="1"/>
    </w:pPr>
  </w:style>
  <w:style w:type="paragraph" w:customStyle="1" w:styleId="colconlcolsmauto">
    <w:name w:val="col_conl_col_sm_auto"/>
    <w:basedOn w:val="a"/>
    <w:pPr>
      <w:spacing w:before="100" w:beforeAutospacing="1" w:after="100" w:afterAutospacing="1"/>
    </w:pPr>
  </w:style>
  <w:style w:type="paragraph" w:customStyle="1" w:styleId="colconloffset1">
    <w:name w:val="col_conl_offset_1"/>
    <w:basedOn w:val="a"/>
    <w:pPr>
      <w:spacing w:before="100" w:beforeAutospacing="1" w:after="100" w:afterAutospacing="1"/>
      <w:ind w:left="476"/>
    </w:pPr>
  </w:style>
  <w:style w:type="paragraph" w:customStyle="1" w:styleId="colconloffset2">
    <w:name w:val="col_conl_offset_2"/>
    <w:basedOn w:val="a"/>
    <w:pPr>
      <w:spacing w:before="100" w:beforeAutospacing="1" w:after="100" w:afterAutospacing="1"/>
      <w:ind w:left="952"/>
    </w:pPr>
  </w:style>
  <w:style w:type="paragraph" w:customStyle="1" w:styleId="colconloffset3">
    <w:name w:val="col_conl_offset_3"/>
    <w:basedOn w:val="a"/>
    <w:pPr>
      <w:spacing w:before="100" w:beforeAutospacing="1" w:after="100" w:afterAutospacing="1"/>
      <w:ind w:left="1428"/>
    </w:pPr>
  </w:style>
  <w:style w:type="paragraph" w:customStyle="1" w:styleId="colconloffset4">
    <w:name w:val="col_conl_offset_4"/>
    <w:basedOn w:val="a"/>
    <w:pPr>
      <w:spacing w:before="100" w:beforeAutospacing="1" w:after="100" w:afterAutospacing="1"/>
      <w:ind w:left="1904"/>
    </w:pPr>
  </w:style>
  <w:style w:type="paragraph" w:customStyle="1" w:styleId="colconloffset5">
    <w:name w:val="col_conl_offset_5"/>
    <w:basedOn w:val="a"/>
    <w:pPr>
      <w:spacing w:before="100" w:beforeAutospacing="1" w:after="100" w:afterAutospacing="1"/>
      <w:ind w:left="2381"/>
    </w:pPr>
  </w:style>
  <w:style w:type="paragraph" w:customStyle="1" w:styleId="colconloffset6">
    <w:name w:val="col_conl_offset_6"/>
    <w:basedOn w:val="a"/>
    <w:pPr>
      <w:spacing w:before="100" w:beforeAutospacing="1" w:after="100" w:afterAutospacing="1"/>
      <w:ind w:left="2976"/>
    </w:pPr>
  </w:style>
  <w:style w:type="paragraph" w:customStyle="1" w:styleId="colconloffset7">
    <w:name w:val="col_conl_offset_7"/>
    <w:basedOn w:val="a"/>
    <w:pPr>
      <w:spacing w:before="100" w:beforeAutospacing="1" w:after="100" w:afterAutospacing="1"/>
      <w:ind w:left="3452"/>
    </w:pPr>
  </w:style>
  <w:style w:type="paragraph" w:customStyle="1" w:styleId="colconloffset8">
    <w:name w:val="col_conl_offset_8"/>
    <w:basedOn w:val="a"/>
    <w:pPr>
      <w:spacing w:before="100" w:beforeAutospacing="1" w:after="100" w:afterAutospacing="1"/>
      <w:ind w:left="3928"/>
    </w:pPr>
  </w:style>
  <w:style w:type="paragraph" w:customStyle="1" w:styleId="colconloffset9">
    <w:name w:val="col_conl_offset_9"/>
    <w:basedOn w:val="a"/>
    <w:pPr>
      <w:spacing w:before="100" w:beforeAutospacing="1" w:after="100" w:afterAutospacing="1"/>
      <w:ind w:left="4405"/>
    </w:pPr>
  </w:style>
  <w:style w:type="paragraph" w:customStyle="1" w:styleId="colconloffset10">
    <w:name w:val="col_conl_offset_10"/>
    <w:basedOn w:val="a"/>
    <w:pPr>
      <w:spacing w:before="100" w:beforeAutospacing="1" w:after="100" w:afterAutospacing="1"/>
      <w:ind w:left="4881"/>
    </w:pPr>
  </w:style>
  <w:style w:type="paragraph" w:customStyle="1" w:styleId="colconloffset11">
    <w:name w:val="col_conl_offset_11"/>
    <w:basedOn w:val="a"/>
    <w:pPr>
      <w:spacing w:before="100" w:beforeAutospacing="1" w:after="100" w:afterAutospacing="1"/>
      <w:ind w:left="5357"/>
    </w:pPr>
  </w:style>
  <w:style w:type="paragraph" w:customStyle="1" w:styleId="colconloffset12">
    <w:name w:val="col_conl_offset_12"/>
    <w:basedOn w:val="a"/>
    <w:pPr>
      <w:spacing w:before="100" w:beforeAutospacing="1" w:after="100" w:afterAutospacing="1"/>
      <w:ind w:left="5953"/>
    </w:pPr>
  </w:style>
  <w:style w:type="paragraph" w:customStyle="1" w:styleId="colconloffset13">
    <w:name w:val="col_conl_offset_13"/>
    <w:basedOn w:val="a"/>
    <w:pPr>
      <w:spacing w:before="100" w:beforeAutospacing="1" w:after="100" w:afterAutospacing="1"/>
      <w:ind w:left="6429"/>
    </w:pPr>
  </w:style>
  <w:style w:type="paragraph" w:customStyle="1" w:styleId="colconloffset14">
    <w:name w:val="col_conl_offset_14"/>
    <w:basedOn w:val="a"/>
    <w:pPr>
      <w:spacing w:before="100" w:beforeAutospacing="1" w:after="100" w:afterAutospacing="1"/>
      <w:ind w:left="6905"/>
    </w:pPr>
  </w:style>
  <w:style w:type="paragraph" w:customStyle="1" w:styleId="colconloffset15">
    <w:name w:val="col_conl_offset_15"/>
    <w:basedOn w:val="a"/>
    <w:pPr>
      <w:spacing w:before="100" w:beforeAutospacing="1" w:after="100" w:afterAutospacing="1"/>
      <w:ind w:left="7381"/>
    </w:pPr>
  </w:style>
  <w:style w:type="paragraph" w:customStyle="1" w:styleId="colconloffset16">
    <w:name w:val="col_conl_offset_16"/>
    <w:basedOn w:val="a"/>
    <w:pPr>
      <w:spacing w:before="100" w:beforeAutospacing="1" w:after="100" w:afterAutospacing="1"/>
      <w:ind w:left="7857"/>
    </w:pPr>
  </w:style>
  <w:style w:type="paragraph" w:customStyle="1" w:styleId="colconloffset17">
    <w:name w:val="col_conl_offset_17"/>
    <w:basedOn w:val="a"/>
    <w:pPr>
      <w:spacing w:before="100" w:beforeAutospacing="1" w:after="100" w:afterAutospacing="1"/>
      <w:ind w:left="8334"/>
    </w:pPr>
  </w:style>
  <w:style w:type="paragraph" w:customStyle="1" w:styleId="colconloffset18">
    <w:name w:val="col_conl_offset_18"/>
    <w:basedOn w:val="a"/>
    <w:pPr>
      <w:spacing w:before="100" w:beforeAutospacing="1" w:after="100" w:afterAutospacing="1"/>
      <w:ind w:left="8929"/>
    </w:pPr>
  </w:style>
  <w:style w:type="paragraph" w:customStyle="1" w:styleId="colconloffset19">
    <w:name w:val="col_conl_offset_19"/>
    <w:basedOn w:val="a"/>
    <w:pPr>
      <w:spacing w:before="100" w:beforeAutospacing="1" w:after="100" w:afterAutospacing="1"/>
      <w:ind w:left="9405"/>
    </w:pPr>
  </w:style>
  <w:style w:type="paragraph" w:customStyle="1" w:styleId="colconloffset20">
    <w:name w:val="col_conl_offset_20"/>
    <w:basedOn w:val="a"/>
    <w:pPr>
      <w:spacing w:before="100" w:beforeAutospacing="1" w:after="100" w:afterAutospacing="1"/>
      <w:ind w:left="9881"/>
    </w:pPr>
  </w:style>
  <w:style w:type="paragraph" w:customStyle="1" w:styleId="colconloffset21">
    <w:name w:val="col_conl_offset_21"/>
    <w:basedOn w:val="a"/>
    <w:pPr>
      <w:spacing w:before="100" w:beforeAutospacing="1" w:after="100" w:afterAutospacing="1"/>
      <w:ind w:left="10358"/>
    </w:pPr>
  </w:style>
  <w:style w:type="paragraph" w:customStyle="1" w:styleId="colconloffset22">
    <w:name w:val="col_conl_offset_22"/>
    <w:basedOn w:val="a"/>
    <w:pPr>
      <w:spacing w:before="100" w:beforeAutospacing="1" w:after="100" w:afterAutospacing="1"/>
      <w:ind w:left="10834"/>
    </w:pPr>
  </w:style>
  <w:style w:type="paragraph" w:customStyle="1" w:styleId="colconloffset23">
    <w:name w:val="col_conl_offset_23"/>
    <w:basedOn w:val="a"/>
    <w:pPr>
      <w:spacing w:before="100" w:beforeAutospacing="1" w:after="100" w:afterAutospacing="1"/>
      <w:ind w:left="11310"/>
    </w:pPr>
  </w:style>
  <w:style w:type="paragraph" w:customStyle="1" w:styleId="error-boxwrap">
    <w:name w:val="error-box_wrap"/>
    <w:basedOn w:val="a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hiddenwrap">
    <w:name w:val="hiddenwrap"/>
    <w:basedOn w:val="a"/>
    <w:pPr>
      <w:spacing w:before="100" w:beforeAutospacing="1" w:after="100" w:afterAutospacing="1"/>
    </w:pPr>
    <w:rPr>
      <w:vanish/>
    </w:rPr>
  </w:style>
  <w:style w:type="paragraph" w:customStyle="1" w:styleId="ligcpic">
    <w:name w:val="lig_cpic"/>
    <w:basedOn w:val="a"/>
    <w:pPr>
      <w:spacing w:before="100" w:beforeAutospacing="1" w:after="100" w:afterAutospacing="1"/>
    </w:pPr>
  </w:style>
  <w:style w:type="paragraph" w:customStyle="1" w:styleId="cmgctxt">
    <w:name w:val="cmg_ctxt"/>
    <w:basedOn w:val="a"/>
    <w:pPr>
      <w:spacing w:before="100" w:beforeAutospacing="1" w:after="100" w:afterAutospacing="1"/>
    </w:pPr>
  </w:style>
  <w:style w:type="paragraph" w:customStyle="1" w:styleId="cmgctxtp">
    <w:name w:val="cmg_ctxt&gt;p"/>
    <w:basedOn w:val="a"/>
    <w:pPr>
      <w:spacing w:before="100" w:beforeAutospacing="1" w:after="100" w:afterAutospacing="1"/>
    </w:pPr>
    <w:rPr>
      <w:color w:val="333333"/>
      <w:sz w:val="23"/>
      <w:szCs w:val="23"/>
    </w:rPr>
  </w:style>
  <w:style w:type="paragraph" w:customStyle="1" w:styleId="cmgctxtspan">
    <w:name w:val="cmg_ctxt&gt;span"/>
    <w:basedOn w:val="a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pgeconlh1">
    <w:name w:val="pge_conl_h1"/>
    <w:basedOn w:val="a"/>
    <w:pPr>
      <w:spacing w:before="100" w:beforeAutospacing="1" w:after="100" w:afterAutospacing="1"/>
    </w:pPr>
  </w:style>
  <w:style w:type="paragraph" w:customStyle="1" w:styleId="pgeconlh2">
    <w:name w:val="pge_conl_h2"/>
    <w:basedOn w:val="a"/>
    <w:pPr>
      <w:spacing w:before="100" w:beforeAutospacing="1" w:after="100" w:afterAutospacing="1"/>
    </w:pPr>
  </w:style>
  <w:style w:type="paragraph" w:customStyle="1" w:styleId="pgeconlh3">
    <w:name w:val="pge_conl_h3"/>
    <w:basedOn w:val="a"/>
    <w:pPr>
      <w:spacing w:before="100" w:beforeAutospacing="1" w:after="100" w:afterAutospacing="1"/>
    </w:pPr>
  </w:style>
  <w:style w:type="paragraph" w:customStyle="1" w:styleId="pgeconlh4">
    <w:name w:val="pge_conl_h4"/>
    <w:basedOn w:val="a"/>
    <w:pPr>
      <w:spacing w:before="100" w:beforeAutospacing="1" w:after="100" w:afterAutospacing="1"/>
    </w:pPr>
  </w:style>
  <w:style w:type="paragraph" w:customStyle="1" w:styleId="pgeconlh5">
    <w:name w:val="pge_conl_h5"/>
    <w:basedOn w:val="a"/>
    <w:pPr>
      <w:spacing w:before="100" w:beforeAutospacing="1" w:after="100" w:afterAutospacing="1"/>
    </w:pPr>
  </w:style>
  <w:style w:type="paragraph" w:customStyle="1" w:styleId="pgeconlh6">
    <w:name w:val="pge_conl_h6"/>
    <w:basedOn w:val="a"/>
    <w:pPr>
      <w:spacing w:before="100" w:beforeAutospacing="1" w:after="100" w:afterAutospacing="1"/>
    </w:pPr>
  </w:style>
  <w:style w:type="paragraph" w:customStyle="1" w:styleId="pgeconllead">
    <w:name w:val="pge_conl_lead"/>
    <w:basedOn w:val="a"/>
    <w:pPr>
      <w:spacing w:before="100" w:beforeAutospacing="1" w:after="100" w:afterAutospacing="1"/>
    </w:pPr>
  </w:style>
  <w:style w:type="paragraph" w:customStyle="1" w:styleId="pgeconldisplay1">
    <w:name w:val="pge_conl_display1"/>
    <w:basedOn w:val="a"/>
    <w:pPr>
      <w:spacing w:before="100" w:beforeAutospacing="1" w:after="100" w:afterAutospacing="1"/>
    </w:pPr>
  </w:style>
  <w:style w:type="paragraph" w:customStyle="1" w:styleId="pgeconldisplay2">
    <w:name w:val="pge_conl_display2"/>
    <w:basedOn w:val="a"/>
    <w:pPr>
      <w:spacing w:before="100" w:beforeAutospacing="1" w:after="100" w:afterAutospacing="1"/>
    </w:pPr>
  </w:style>
  <w:style w:type="paragraph" w:customStyle="1" w:styleId="pgeconldisplay3">
    <w:name w:val="pge_conl_display3"/>
    <w:basedOn w:val="a"/>
    <w:pPr>
      <w:spacing w:before="100" w:beforeAutospacing="1" w:after="100" w:afterAutospacing="1"/>
    </w:pPr>
  </w:style>
  <w:style w:type="paragraph" w:customStyle="1" w:styleId="pgeconldisplay4">
    <w:name w:val="pge_conl_display4"/>
    <w:basedOn w:val="a"/>
    <w:pPr>
      <w:spacing w:before="100" w:beforeAutospacing="1" w:after="100" w:afterAutospacing="1"/>
    </w:pPr>
  </w:style>
  <w:style w:type="paragraph" w:customStyle="1" w:styleId="pgeconlsmall">
    <w:name w:val="pge_conl_small"/>
    <w:basedOn w:val="a"/>
    <w:pPr>
      <w:spacing w:before="100" w:beforeAutospacing="1" w:after="100" w:afterAutospacing="1"/>
    </w:pPr>
  </w:style>
  <w:style w:type="paragraph" w:customStyle="1" w:styleId="pgeconllistinline">
    <w:name w:val="pge_conl_list_inline"/>
    <w:basedOn w:val="a"/>
    <w:pPr>
      <w:spacing w:before="100" w:beforeAutospacing="1" w:after="100" w:afterAutospacing="1"/>
    </w:pPr>
  </w:style>
  <w:style w:type="paragraph" w:customStyle="1" w:styleId="pgeconllistunstyled">
    <w:name w:val="pge_conl_list_unstyled"/>
    <w:basedOn w:val="a"/>
    <w:pPr>
      <w:spacing w:before="100" w:beforeAutospacing="1" w:after="100" w:afterAutospacing="1"/>
    </w:pPr>
  </w:style>
  <w:style w:type="paragraph" w:customStyle="1" w:styleId="pgeconlinitialism">
    <w:name w:val="pge_conl_initialism"/>
    <w:basedOn w:val="a"/>
    <w:pPr>
      <w:spacing w:before="100" w:beforeAutospacing="1" w:after="100" w:afterAutospacing="1"/>
    </w:pPr>
  </w:style>
  <w:style w:type="paragraph" w:customStyle="1" w:styleId="pgeconlblockquote">
    <w:name w:val="pge_conl_blockquote"/>
    <w:basedOn w:val="a"/>
    <w:pPr>
      <w:spacing w:before="100" w:beforeAutospacing="1" w:after="100" w:afterAutospacing="1"/>
    </w:pPr>
  </w:style>
  <w:style w:type="paragraph" w:customStyle="1" w:styleId="pgeconlblockquotefooter">
    <w:name w:val="pge_conl_blockquote_footer"/>
    <w:basedOn w:val="a"/>
    <w:pPr>
      <w:spacing w:before="100" w:beforeAutospacing="1" w:after="100" w:afterAutospacing="1"/>
    </w:pPr>
  </w:style>
  <w:style w:type="paragraph" w:customStyle="1" w:styleId="bnconlsearchpanelcont">
    <w:name w:val="bn_conl_searchpanelcont"/>
    <w:basedOn w:val="a"/>
    <w:pPr>
      <w:spacing w:before="100" w:beforeAutospacing="1" w:after="100" w:afterAutospacing="1"/>
    </w:pPr>
  </w:style>
  <w:style w:type="paragraph" w:customStyle="1" w:styleId="bnconlnavcont">
    <w:name w:val="bn_conl_navcont"/>
    <w:basedOn w:val="a"/>
    <w:pPr>
      <w:spacing w:before="100" w:beforeAutospacing="1" w:after="100" w:afterAutospacing="1"/>
    </w:pPr>
  </w:style>
  <w:style w:type="paragraph" w:customStyle="1" w:styleId="ligcpicbtnwrap">
    <w:name w:val="lig_cpic_btnwrap"/>
    <w:basedOn w:val="a"/>
    <w:pPr>
      <w:spacing w:before="100" w:beforeAutospacing="1" w:after="100" w:afterAutospacing="1"/>
    </w:pPr>
  </w:style>
  <w:style w:type="paragraph" w:customStyle="1" w:styleId="cmgctxtheadingdiv">
    <w:name w:val="cmg_ctxt_heading&gt;div"/>
    <w:basedOn w:val="a"/>
    <w:pPr>
      <w:spacing w:before="100" w:beforeAutospacing="1" w:after="100" w:afterAutospacing="1"/>
    </w:pPr>
  </w:style>
  <w:style w:type="paragraph" w:customStyle="1" w:styleId="cmgctxtcomment">
    <w:name w:val="cmg_ctxt_comment"/>
    <w:basedOn w:val="a"/>
    <w:pPr>
      <w:spacing w:before="100" w:beforeAutospacing="1" w:after="100" w:afterAutospacing="1"/>
    </w:pPr>
  </w:style>
  <w:style w:type="paragraph" w:customStyle="1" w:styleId="cmgctxtdescription">
    <w:name w:val="cmg_ctxt_description"/>
    <w:basedOn w:val="a"/>
    <w:pPr>
      <w:spacing w:before="100" w:beforeAutospacing="1" w:after="100" w:afterAutospacing="1"/>
    </w:pPr>
  </w:style>
  <w:style w:type="paragraph" w:customStyle="1" w:styleId="ligcpicm-hide">
    <w:name w:val="lig_cpic_m-hide"/>
    <w:basedOn w:val="a"/>
    <w:pPr>
      <w:spacing w:before="100" w:beforeAutospacing="1" w:after="100" w:afterAutospacing="1"/>
    </w:pPr>
  </w:style>
  <w:style w:type="paragraph" w:customStyle="1" w:styleId="liafter">
    <w:name w:val="li_after"/>
    <w:basedOn w:val="a"/>
    <w:pPr>
      <w:spacing w:before="100" w:beforeAutospacing="1" w:after="100" w:afterAutospacing="1"/>
    </w:pPr>
  </w:style>
  <w:style w:type="paragraph" w:customStyle="1" w:styleId="libefore">
    <w:name w:val="li_before"/>
    <w:basedOn w:val="a"/>
    <w:pPr>
      <w:spacing w:before="100" w:beforeAutospacing="1" w:after="100" w:afterAutospacing="1"/>
    </w:pPr>
  </w:style>
  <w:style w:type="paragraph" w:customStyle="1" w:styleId="active">
    <w:name w:val="active"/>
    <w:basedOn w:val="a"/>
    <w:pPr>
      <w:spacing w:before="100" w:beforeAutospacing="1" w:after="100" w:afterAutospacing="1"/>
    </w:pPr>
  </w:style>
  <w:style w:type="paragraph" w:customStyle="1" w:styleId="thcoltunderline3">
    <w:name w:val="th_colt_underline3"/>
    <w:basedOn w:val="a"/>
    <w:pPr>
      <w:shd w:val="clear" w:color="auto" w:fill="DDDDDD"/>
      <w:spacing w:before="150"/>
    </w:pPr>
    <w:rPr>
      <w:rFonts w:ascii="微軟正黑體" w:eastAsia="微軟正黑體" w:hAnsi="微軟正黑體"/>
      <w:sz w:val="21"/>
      <w:szCs w:val="21"/>
    </w:rPr>
  </w:style>
  <w:style w:type="paragraph" w:customStyle="1" w:styleId="thcoltcontent3">
    <w:name w:val="th_colt_content3"/>
    <w:basedOn w:val="a"/>
    <w:pPr>
      <w:pBdr>
        <w:left w:val="single" w:sz="24" w:space="8" w:color="E10500"/>
      </w:pBdr>
    </w:pPr>
    <w:rPr>
      <w:rFonts w:ascii="微軟正黑體" w:eastAsia="微軟正黑體" w:hAnsi="微軟正黑體"/>
      <w:sz w:val="21"/>
      <w:szCs w:val="21"/>
    </w:rPr>
  </w:style>
  <w:style w:type="paragraph" w:customStyle="1" w:styleId="svgrectangle3">
    <w:name w:val="svgrectangle3"/>
    <w:basedOn w:val="a"/>
    <w:rPr>
      <w:rFonts w:ascii="微軟正黑體" w:eastAsia="微軟正黑體" w:hAnsi="微軟正黑體"/>
      <w:sz w:val="21"/>
      <w:szCs w:val="21"/>
    </w:rPr>
  </w:style>
  <w:style w:type="paragraph" w:customStyle="1" w:styleId="thcolttitle3">
    <w:name w:val="th_colt_title3"/>
    <w:basedOn w:val="a"/>
    <w:pPr>
      <w:spacing w:line="300" w:lineRule="atLeast"/>
      <w:textAlignment w:val="top"/>
    </w:pPr>
    <w:rPr>
      <w:rFonts w:ascii="微軟正黑體" w:eastAsia="微軟正黑體" w:hAnsi="微軟正黑體"/>
      <w:b/>
      <w:bCs/>
      <w:color w:val="222222"/>
      <w:sz w:val="27"/>
      <w:szCs w:val="27"/>
    </w:rPr>
  </w:style>
  <w:style w:type="paragraph" w:customStyle="1" w:styleId="thcoltdescription3">
    <w:name w:val="th_colt_description3"/>
    <w:basedOn w:val="a"/>
    <w:pPr>
      <w:textAlignment w:val="top"/>
    </w:pPr>
    <w:rPr>
      <w:rFonts w:ascii="微軟正黑體" w:eastAsia="微軟正黑體" w:hAnsi="微軟正黑體"/>
      <w:color w:val="222222"/>
      <w:sz w:val="18"/>
      <w:szCs w:val="18"/>
    </w:rPr>
  </w:style>
  <w:style w:type="paragraph" w:customStyle="1" w:styleId="thcolthot3">
    <w:name w:val="th_colt_hot3"/>
    <w:basedOn w:val="a"/>
    <w:rPr>
      <w:rFonts w:ascii="微軟正黑體" w:eastAsia="微軟正黑體" w:hAnsi="微軟正黑體"/>
      <w:vanish/>
      <w:sz w:val="21"/>
      <w:szCs w:val="21"/>
    </w:rPr>
  </w:style>
  <w:style w:type="paragraph" w:customStyle="1" w:styleId="spinner3">
    <w:name w:val="spinner3"/>
    <w:basedOn w:val="a"/>
    <w:rPr>
      <w:rFonts w:ascii="微軟正黑體" w:eastAsia="微軟正黑體" w:hAnsi="微軟正黑體"/>
      <w:sz w:val="21"/>
      <w:szCs w:val="21"/>
    </w:rPr>
  </w:style>
  <w:style w:type="paragraph" w:customStyle="1" w:styleId="pgeconlh11">
    <w:name w:val="pge_conl_h11"/>
    <w:basedOn w:val="a"/>
    <w:rPr>
      <w:rFonts w:ascii="inherit" w:eastAsia="微軟正黑體" w:hAnsi="inherit"/>
      <w:b/>
      <w:bCs/>
      <w:sz w:val="60"/>
      <w:szCs w:val="60"/>
    </w:rPr>
  </w:style>
  <w:style w:type="paragraph" w:customStyle="1" w:styleId="pgeconlh21">
    <w:name w:val="pge_conl_h21"/>
    <w:basedOn w:val="a"/>
    <w:rPr>
      <w:rFonts w:ascii="inherit" w:eastAsia="微軟正黑體" w:hAnsi="inherit"/>
      <w:b/>
      <w:bCs/>
      <w:sz w:val="48"/>
      <w:szCs w:val="48"/>
    </w:rPr>
  </w:style>
  <w:style w:type="paragraph" w:customStyle="1" w:styleId="pgeconlh31">
    <w:name w:val="pge_conl_h31"/>
    <w:basedOn w:val="a"/>
    <w:rPr>
      <w:rFonts w:ascii="inherit" w:eastAsia="微軟正黑體" w:hAnsi="inherit"/>
      <w:b/>
      <w:bCs/>
      <w:sz w:val="42"/>
      <w:szCs w:val="42"/>
    </w:rPr>
  </w:style>
  <w:style w:type="paragraph" w:customStyle="1" w:styleId="pgeconlh41">
    <w:name w:val="pge_conl_h41"/>
    <w:basedOn w:val="a"/>
    <w:rPr>
      <w:rFonts w:ascii="inherit" w:eastAsia="微軟正黑體" w:hAnsi="inherit"/>
      <w:b/>
      <w:bCs/>
      <w:sz w:val="36"/>
      <w:szCs w:val="36"/>
    </w:rPr>
  </w:style>
  <w:style w:type="paragraph" w:customStyle="1" w:styleId="pgeconlh51">
    <w:name w:val="pge_conl_h51"/>
    <w:basedOn w:val="a"/>
    <w:rPr>
      <w:rFonts w:ascii="inherit" w:eastAsia="微軟正黑體" w:hAnsi="inherit"/>
      <w:b/>
      <w:bCs/>
      <w:sz w:val="30"/>
      <w:szCs w:val="30"/>
    </w:rPr>
  </w:style>
  <w:style w:type="paragraph" w:customStyle="1" w:styleId="pgeconlh61">
    <w:name w:val="pge_conl_h61"/>
    <w:basedOn w:val="a"/>
    <w:rPr>
      <w:rFonts w:ascii="inherit" w:eastAsia="微軟正黑體" w:hAnsi="inherit"/>
      <w:b/>
      <w:bCs/>
    </w:rPr>
  </w:style>
  <w:style w:type="paragraph" w:customStyle="1" w:styleId="pgeconllead1">
    <w:name w:val="pge_conl_lead1"/>
    <w:basedOn w:val="a"/>
    <w:rPr>
      <w:rFonts w:ascii="微軟正黑體" w:eastAsia="微軟正黑體" w:hAnsi="微軟正黑體"/>
      <w:sz w:val="30"/>
      <w:szCs w:val="30"/>
    </w:rPr>
  </w:style>
  <w:style w:type="paragraph" w:customStyle="1" w:styleId="pgeconldisplay11">
    <w:name w:val="pge_conl_display11"/>
    <w:basedOn w:val="a"/>
    <w:rPr>
      <w:rFonts w:ascii="微軟正黑體" w:eastAsia="微軟正黑體" w:hAnsi="微軟正黑體"/>
      <w:sz w:val="21"/>
      <w:szCs w:val="21"/>
    </w:rPr>
  </w:style>
  <w:style w:type="paragraph" w:customStyle="1" w:styleId="pgeconldisplay21">
    <w:name w:val="pge_conl_display21"/>
    <w:basedOn w:val="a"/>
    <w:rPr>
      <w:rFonts w:ascii="微軟正黑體" w:eastAsia="微軟正黑體" w:hAnsi="微軟正黑體"/>
      <w:sz w:val="21"/>
      <w:szCs w:val="21"/>
    </w:rPr>
  </w:style>
  <w:style w:type="paragraph" w:customStyle="1" w:styleId="pgeconldisplay31">
    <w:name w:val="pge_conl_display31"/>
    <w:basedOn w:val="a"/>
    <w:rPr>
      <w:rFonts w:ascii="微軟正黑體" w:eastAsia="微軟正黑體" w:hAnsi="微軟正黑體"/>
      <w:sz w:val="21"/>
      <w:szCs w:val="21"/>
    </w:rPr>
  </w:style>
  <w:style w:type="paragraph" w:customStyle="1" w:styleId="pgeconldisplay41">
    <w:name w:val="pge_conl_display41"/>
    <w:basedOn w:val="a"/>
    <w:rPr>
      <w:rFonts w:ascii="微軟正黑體" w:eastAsia="微軟正黑體" w:hAnsi="微軟正黑體"/>
      <w:sz w:val="21"/>
      <w:szCs w:val="21"/>
    </w:rPr>
  </w:style>
  <w:style w:type="paragraph" w:customStyle="1" w:styleId="pgeconlsmall1">
    <w:name w:val="pge_conl_small1"/>
    <w:basedOn w:val="a"/>
    <w:rPr>
      <w:rFonts w:ascii="微軟正黑體" w:eastAsia="微軟正黑體" w:hAnsi="微軟正黑體"/>
      <w:sz w:val="19"/>
      <w:szCs w:val="19"/>
    </w:rPr>
  </w:style>
  <w:style w:type="paragraph" w:customStyle="1" w:styleId="pgeconllistinline1">
    <w:name w:val="pge_conl_list_inline1"/>
    <w:basedOn w:val="a"/>
    <w:rPr>
      <w:rFonts w:ascii="微軟正黑體" w:eastAsia="微軟正黑體" w:hAnsi="微軟正黑體"/>
      <w:sz w:val="21"/>
      <w:szCs w:val="21"/>
    </w:rPr>
  </w:style>
  <w:style w:type="paragraph" w:customStyle="1" w:styleId="pgeconllistunstyled1">
    <w:name w:val="pge_conl_list_unstyled1"/>
    <w:basedOn w:val="a"/>
    <w:rPr>
      <w:rFonts w:ascii="微軟正黑體" w:eastAsia="微軟正黑體" w:hAnsi="微軟正黑體"/>
      <w:sz w:val="21"/>
      <w:szCs w:val="21"/>
    </w:rPr>
  </w:style>
  <w:style w:type="paragraph" w:customStyle="1" w:styleId="pgeconlinitialism1">
    <w:name w:val="pge_conl_initialism1"/>
    <w:basedOn w:val="a"/>
    <w:rPr>
      <w:rFonts w:ascii="微軟正黑體" w:eastAsia="微軟正黑體" w:hAnsi="微軟正黑體"/>
      <w:caps/>
      <w:sz w:val="22"/>
      <w:szCs w:val="22"/>
    </w:rPr>
  </w:style>
  <w:style w:type="paragraph" w:customStyle="1" w:styleId="pgeconlblockquote1">
    <w:name w:val="pge_conl_blockquote1"/>
    <w:basedOn w:val="a"/>
    <w:rPr>
      <w:rFonts w:ascii="微軟正黑體" w:eastAsia="微軟正黑體" w:hAnsi="微軟正黑體"/>
      <w:sz w:val="30"/>
      <w:szCs w:val="30"/>
    </w:rPr>
  </w:style>
  <w:style w:type="paragraph" w:customStyle="1" w:styleId="pgeconlblockquotefooter1">
    <w:name w:val="pge_conl_blockquote_footer1"/>
    <w:basedOn w:val="a"/>
    <w:rPr>
      <w:rFonts w:ascii="微軟正黑體" w:eastAsia="微軟正黑體" w:hAnsi="微軟正黑體"/>
      <w:color w:val="6C757D"/>
      <w:sz w:val="19"/>
      <w:szCs w:val="19"/>
    </w:rPr>
  </w:style>
  <w:style w:type="paragraph" w:customStyle="1" w:styleId="bnconlsearchpanelcont1">
    <w:name w:val="bn_conl_searchpanelcont1"/>
    <w:basedOn w:val="a"/>
    <w:rPr>
      <w:rFonts w:ascii="微軟正黑體" w:eastAsia="微軟正黑體" w:hAnsi="微軟正黑體"/>
      <w:vanish/>
      <w:sz w:val="21"/>
      <w:szCs w:val="21"/>
    </w:rPr>
  </w:style>
  <w:style w:type="paragraph" w:customStyle="1" w:styleId="bnconlnavcont1">
    <w:name w:val="bn_conl_navcont1"/>
    <w:basedOn w:val="a"/>
    <w:pPr>
      <w:jc w:val="right"/>
    </w:pPr>
    <w:rPr>
      <w:rFonts w:ascii="微軟正黑體" w:eastAsia="微軟正黑體" w:hAnsi="微軟正黑體"/>
      <w:sz w:val="21"/>
      <w:szCs w:val="21"/>
    </w:rPr>
  </w:style>
  <w:style w:type="paragraph" w:customStyle="1" w:styleId="liafter1">
    <w:name w:val="li_after1"/>
    <w:basedOn w:val="a"/>
    <w:rPr>
      <w:rFonts w:ascii="微軟正黑體" w:eastAsia="微軟正黑體" w:hAnsi="微軟正黑體"/>
      <w:sz w:val="21"/>
      <w:szCs w:val="21"/>
    </w:rPr>
  </w:style>
  <w:style w:type="paragraph" w:customStyle="1" w:styleId="libefore1">
    <w:name w:val="li_before1"/>
    <w:basedOn w:val="a"/>
    <w:pPr>
      <w:shd w:val="clear" w:color="auto" w:fill="E10500"/>
    </w:pPr>
    <w:rPr>
      <w:rFonts w:ascii="微軟正黑體" w:eastAsia="微軟正黑體" w:hAnsi="微軟正黑體"/>
      <w:sz w:val="21"/>
      <w:szCs w:val="21"/>
    </w:rPr>
  </w:style>
  <w:style w:type="paragraph" w:customStyle="1" w:styleId="active1">
    <w:name w:val="active1"/>
    <w:basedOn w:val="a"/>
    <w:pPr>
      <w:pBdr>
        <w:right w:val="single" w:sz="6" w:space="8" w:color="FFFFFF"/>
      </w:pBdr>
      <w:spacing w:before="100" w:beforeAutospacing="1" w:after="100" w:afterAutospacing="1"/>
      <w:textAlignment w:val="bottom"/>
    </w:pPr>
    <w:rPr>
      <w:color w:val="E10500"/>
      <w:sz w:val="20"/>
      <w:szCs w:val="20"/>
    </w:rPr>
  </w:style>
  <w:style w:type="paragraph" w:customStyle="1" w:styleId="liafter2">
    <w:name w:val="li_after2"/>
    <w:basedOn w:val="a"/>
    <w:pPr>
      <w:shd w:val="clear" w:color="auto" w:fill="FFFFFF"/>
    </w:pPr>
    <w:rPr>
      <w:rFonts w:ascii="微軟正黑體" w:eastAsia="微軟正黑體" w:hAnsi="微軟正黑體"/>
      <w:sz w:val="21"/>
      <w:szCs w:val="21"/>
    </w:rPr>
  </w:style>
  <w:style w:type="paragraph" w:customStyle="1" w:styleId="libefore2">
    <w:name w:val="li_before2"/>
    <w:basedOn w:val="a"/>
    <w:pPr>
      <w:shd w:val="clear" w:color="auto" w:fill="E10500"/>
    </w:pPr>
    <w:rPr>
      <w:rFonts w:ascii="微軟正黑體" w:eastAsia="微軟正黑體" w:hAnsi="微軟正黑體"/>
      <w:sz w:val="21"/>
      <w:szCs w:val="21"/>
    </w:rPr>
  </w:style>
  <w:style w:type="paragraph" w:customStyle="1" w:styleId="ligcpicm-hide1">
    <w:name w:val="lig_cpic_m-hide1"/>
    <w:basedOn w:val="a"/>
    <w:rPr>
      <w:rFonts w:ascii="微軟正黑體" w:eastAsia="微軟正黑體" w:hAnsi="微軟正黑體"/>
      <w:vanish/>
      <w:sz w:val="21"/>
      <w:szCs w:val="21"/>
    </w:rPr>
  </w:style>
  <w:style w:type="paragraph" w:customStyle="1" w:styleId="ligcpicbtnwrap1">
    <w:name w:val="lig_cpic_btnwrap1"/>
    <w:basedOn w:val="a"/>
    <w:pPr>
      <w:spacing w:before="150"/>
      <w:jc w:val="center"/>
    </w:pPr>
    <w:rPr>
      <w:rFonts w:ascii="微軟正黑體" w:eastAsia="微軟正黑體" w:hAnsi="微軟正黑體"/>
      <w:sz w:val="21"/>
      <w:szCs w:val="21"/>
    </w:rPr>
  </w:style>
  <w:style w:type="paragraph" w:customStyle="1" w:styleId="cmgctxtheadingdiv1">
    <w:name w:val="cmg_ctxt_heading&gt;div1"/>
    <w:basedOn w:val="a"/>
    <w:rPr>
      <w:rFonts w:ascii="微軟正黑體" w:eastAsia="微軟正黑體" w:hAnsi="微軟正黑體"/>
      <w:color w:val="333333"/>
      <w:sz w:val="30"/>
      <w:szCs w:val="30"/>
    </w:rPr>
  </w:style>
  <w:style w:type="paragraph" w:customStyle="1" w:styleId="cmgctxtcomment1">
    <w:name w:val="cmg_ctxt_comment1"/>
    <w:basedOn w:val="a"/>
    <w:rPr>
      <w:rFonts w:ascii="微軟正黑體" w:eastAsia="微軟正黑體" w:hAnsi="微軟正黑體"/>
      <w:color w:val="BBBBBB"/>
      <w:sz w:val="21"/>
      <w:szCs w:val="21"/>
    </w:rPr>
  </w:style>
  <w:style w:type="paragraph" w:customStyle="1" w:styleId="cmgctxtdescription1">
    <w:name w:val="cmg_ctxt_description1"/>
    <w:basedOn w:val="a"/>
    <w:rPr>
      <w:rFonts w:ascii="微軟正黑體" w:eastAsia="微軟正黑體" w:hAnsi="微軟正黑體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85626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1361973286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873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294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435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681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652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830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426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202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820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419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371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485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005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551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437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785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338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5349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1598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4077">
      <w:marLeft w:val="0"/>
      <w:marRight w:val="0"/>
      <w:marTop w:val="0"/>
      <w:marBottom w:val="150"/>
      <w:divBdr>
        <w:top w:val="single" w:sz="12" w:space="8" w:color="000000"/>
        <w:left w:val="single" w:sz="12" w:space="8" w:color="000000"/>
        <w:bottom w:val="single" w:sz="12" w:space="8" w:color="000000"/>
        <w:right w:val="single" w:sz="12" w:space="8" w:color="000000"/>
      </w:divBdr>
    </w:div>
    <w:div w:id="1101602867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16119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2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9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64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1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39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6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5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0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6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6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05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4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37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7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4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6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4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2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2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4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18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12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9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7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8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0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7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6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5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9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0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6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5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0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7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5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80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4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08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4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2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26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0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41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27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31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5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8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13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3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9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8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38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9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0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2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19629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1458063822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1988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631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2088113706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static.liontravel.com/ConsoleAPData/PublicationStatic/preview/29ed3dd5-61b1-4529-9925-70d302e9968a/29ed3dd5-61b1-4529-9925-70d302e9968a/_ModelFile/PictureAndText/172979/fcb3fa51246a414ab233387508c41163.png?fr=pd3591C0301C0301M01" TargetMode="External"/><Relationship Id="rId18" Type="http://schemas.openxmlformats.org/officeDocument/2006/relationships/image" Target="https://static.liontravel.com/ConsoleAPData/PublicationStatic/preview/29ed3dd5-61b1-4529-9925-70d302e9968a/29ed3dd5-61b1-4529-9925-70d302e9968a/_ModelFile/PictureAndText/172989/a4099d06a8ce4a68b0b6420267aa68da.jpg?fr=pd3591C0401C0302M01" TargetMode="External"/><Relationship Id="rId26" Type="http://schemas.openxmlformats.org/officeDocument/2006/relationships/image" Target="https://static.liontravel.com/ConsoleAPData/PublicationStatic/preview/29ed3dd5-61b1-4529-9925-70d302e9968a/29ed3dd5-61b1-4529-9925-70d302e9968a/_ModelFile/PictureAndText/163173/c22bbd9f31554502a6ad8f9586a0d5b8.png?fr=pd3591C0701M01" TargetMode="External"/><Relationship Id="rId39" Type="http://schemas.openxmlformats.org/officeDocument/2006/relationships/image" Target="https://b2b-travel.liontravel.com/_webassets/lightspeed/subsitebundles/travel/imgs/icon/productnotice16.png" TargetMode="External"/><Relationship Id="rId21" Type="http://schemas.openxmlformats.org/officeDocument/2006/relationships/image" Target="https://static.liontravel.com/ConsoleAPData/PublicationStatic/preview/29ed3dd5-61b1-4529-9925-70d302e9968a/29ed3dd5-61b1-4529-9925-70d302e9968a/_ModelFile/PictureAndText/163158/7f24963cdf4b486091672711cc746243.jpg?fr=pd3591C0501C0201M03" TargetMode="External"/><Relationship Id="rId34" Type="http://schemas.openxmlformats.org/officeDocument/2006/relationships/image" Target="https://static.liontravel.com/ConsoleAPData/PublicationStatic/preview/29ed3dd5-61b1-4529-9925-70d302e9968a/29ed3dd5-61b1-4529-9925-70d302e9968a/_ModelFile/PictureAndText/179705/3aa1e6c4b0c14ec98473be0a95aa5644.jpg?fr=pd3591C0901C0201M01" TargetMode="External"/><Relationship Id="rId42" Type="http://schemas.openxmlformats.org/officeDocument/2006/relationships/image" Target="https://b2b-travel.liontravel.com/_webassets/lightspeed/subsitebundles/travel/imgs/icon/toolflagf.png" TargetMode="External"/><Relationship Id="rId7" Type="http://schemas.openxmlformats.org/officeDocument/2006/relationships/image" Target="https://static.liontravel.com/ConsoleAPData/PublicationStatic/preview/29ed3dd5-61b1-4529-9925-70d302e9968a/29ed3dd5-61b1-4529-9925-70d302e9968a/_ModelFile/PrimaryVisual/163140/55ce1768a59d4849a8f445c2f9c58db7.jpg" TargetMode="External"/><Relationship Id="rId2" Type="http://schemas.openxmlformats.org/officeDocument/2006/relationships/settings" Target="settings.xml"/><Relationship Id="rId16" Type="http://schemas.openxmlformats.org/officeDocument/2006/relationships/image" Target="https://static.liontravel.com/ConsoleAPData/PublicationStatic/preview/29ed3dd5-61b1-4529-9925-70d302e9968a/29ed3dd5-61b1-4529-9925-70d302e9968a/_ModelFile/PictureAndText/172984/f9ed3835f3aa40528290e4368a2403f8.png?fr=pd3591C0401M01" TargetMode="External"/><Relationship Id="rId29" Type="http://schemas.openxmlformats.org/officeDocument/2006/relationships/image" Target="https://static.liontravel.com/ConsoleAPData/PublicationStatic/preview/29ed3dd5-61b1-4529-9925-70d302e9968a/29ed3dd5-61b1-4529-9925-70d302e9968a/_ModelFile/PictureAndText/163176/479c05e930b149948f6dc787853b07c5.jpg?fr=pd3591C0701C0303M01" TargetMode="External"/><Relationship Id="rId1" Type="http://schemas.openxmlformats.org/officeDocument/2006/relationships/styles" Target="styles.xml"/><Relationship Id="rId6" Type="http://schemas.openxmlformats.org/officeDocument/2006/relationships/image" Target="https://static.liontravel.com/ConsoleAPData/PublicationStatic/preview/29ed3dd5-61b1-4529-9925-70d302e9968a/29ed3dd5-61b1-4529-9925-70d302e9968a/_ModelFile/PrimaryVisual/163139/ef03409f828c46108cbf7e488757181a.jpg" TargetMode="External"/><Relationship Id="rId11" Type="http://schemas.openxmlformats.org/officeDocument/2006/relationships/image" Target="https://static.liontravel.com/ConsoleAPData/PublicationStatic/preview/29ed3dd5-61b1-4529-9925-70d302e9968a/29ed3dd5-61b1-4529-9925-70d302e9968a/_ModelFile/PictureAndText/163145/1ac19db43ad0476396bc9537ba2c18e3.jpg?fr=pd3591C0201C0302M01" TargetMode="External"/><Relationship Id="rId24" Type="http://schemas.openxmlformats.org/officeDocument/2006/relationships/image" Target="https://static.liontravel.com/ConsoleAPData/PublicationStatic/preview/29ed3dd5-61b1-4529-9925-70d302e9968a/29ed3dd5-61b1-4529-9925-70d302e9968a/_ModelFile/PictureAndText/163169/0f98e76fa3c344b8a7b2d44540241c03.jpg?fr=pd3591C0601C0301M01" TargetMode="External"/><Relationship Id="rId32" Type="http://schemas.openxmlformats.org/officeDocument/2006/relationships/image" Target="https://static.liontravel.com/ConsoleAPData/PublicationStatic/preview/29ed3dd5-61b1-4529-9925-70d302e9968a/29ed3dd5-61b1-4529-9925-70d302e9968a/_ModelFile/PictureAndText/163389/cf2acfae4afd400fb46e127e62b87c23.jpg?fr=pd3591C0801C0102M01" TargetMode="External"/><Relationship Id="rId37" Type="http://schemas.openxmlformats.org/officeDocument/2006/relationships/image" Target="https://static.liontravel.com/ConsoleAPData/PublicationStatic/preview/29ed3dd5-61b1-4529-9925-70d302e9968a/29ed3dd5-61b1-4529-9925-70d302e9968a/_ModelFile/PictureAndText/180302/2e7f22fb25b342b7bd2f6f3da2a4c6e0.jpg?fr=pd3591C0901C0302M01" TargetMode="External"/><Relationship Id="rId40" Type="http://schemas.openxmlformats.org/officeDocument/2006/relationships/image" Target="https://static.liontech.com.tw/2trs/2/16/TWE&#29983;&#24907;&#21496;&#39340;&#24235;&#26031;&#26032;&#20809;&#31168;&#24018;&#36062;&#26963;&#37326;&#39184;3&#26085;(&#20551;&#29305;&#33394;&#38913;)/20170509.jpg" TargetMode="External"/><Relationship Id="rId45" Type="http://schemas.openxmlformats.org/officeDocument/2006/relationships/fontTable" Target="fontTable.xml"/><Relationship Id="rId5" Type="http://schemas.openxmlformats.org/officeDocument/2006/relationships/image" Target="https://b2b-travel.liontravel.com/_webassets/lightspeed/subsitebundles/travel/imgs/icon/productfeaturesf.png" TargetMode="External"/><Relationship Id="rId15" Type="http://schemas.openxmlformats.org/officeDocument/2006/relationships/image" Target="https://static.liontravel.com/ConsoleAPData/PublicationStatic/preview/29ed3dd5-61b1-4529-9925-70d302e9968a/29ed3dd5-61b1-4529-9925-70d302e9968a/_ModelFile/PictureAndText/172976/12818ed70f354a8886cc4262e6bf913a.jpg?fr=pd3591C0301C0302M01" TargetMode="External"/><Relationship Id="rId23" Type="http://schemas.openxmlformats.org/officeDocument/2006/relationships/image" Target="https://static.liontravel.com/ConsoleAPData/PublicationStatic/preview/29ed3dd5-61b1-4529-9925-70d302e9968a/29ed3dd5-61b1-4529-9925-70d302e9968a/_ModelFile/PictureAndText/163162/d5d1bcd6298a4791aacd156d7ab112a7.png?fr=pd3591C0601M01" TargetMode="External"/><Relationship Id="rId28" Type="http://schemas.openxmlformats.org/officeDocument/2006/relationships/image" Target="https://static.liontravel.com/ConsoleAPData/PublicationStatic/preview/29ed3dd5-61b1-4529-9925-70d302e9968a/29ed3dd5-61b1-4529-9925-70d302e9968a/_ModelFile/PictureAndText/163178/3a6e512d1bef4d91ba9bb8628d32da5f.jpg?fr=pd3591C0701C0302M01" TargetMode="External"/><Relationship Id="rId36" Type="http://schemas.openxmlformats.org/officeDocument/2006/relationships/image" Target="https://static.liontravel.com/ConsoleAPData/PublicationStatic/preview/29ed3dd5-61b1-4529-9925-70d302e9968a/29ed3dd5-61b1-4529-9925-70d302e9968a/_ModelFile/PictureAndText/179704/19526212258d40759b70f35d6fc7ff77.jpg?fr=pd3591C0901C0202M01" TargetMode="External"/><Relationship Id="rId10" Type="http://schemas.openxmlformats.org/officeDocument/2006/relationships/image" Target="https://static.liontravel.com/ConsoleAPData/PublicationStatic/preview/29ed3dd5-61b1-4529-9925-70d302e9968a/29ed3dd5-61b1-4529-9925-70d302e9968a/_ModelFile/PictureAndText/163148/4c68d0cb52914a93af67a7d189f0876e.jpg?fr=pd3591C0201C0301M03" TargetMode="External"/><Relationship Id="rId19" Type="http://schemas.openxmlformats.org/officeDocument/2006/relationships/image" Target="https://static.liontravel.com/ConsoleAPData/PublicationStatic/preview/29ed3dd5-61b1-4529-9925-70d302e9968a/29ed3dd5-61b1-4529-9925-70d302e9968a/_ModelFile/PictureAndText/163159/332ea69d0aac48c09e3d9173c897e2dd.png?fr=pd3591C0501C0201M01" TargetMode="External"/><Relationship Id="rId31" Type="http://schemas.openxmlformats.org/officeDocument/2006/relationships/image" Target="https://static.liontravel.com/ConsoleAPData/PublicationStatic/preview/29ed3dd5-61b1-4529-9925-70d302e9968a/29ed3dd5-61b1-4529-9925-70d302e9968a/_ModelFile/PictureAndText/163392/b80de1a7035042189d03360ba56b80b0.jpg?fr=pd3591C0801C0101M03" TargetMode="External"/><Relationship Id="rId44" Type="http://schemas.openxmlformats.org/officeDocument/2006/relationships/image" Target="https://b2b-travel.liontravel.com/_webassets/lightspeed/subsitebundles/travel/imgs/icon/toolremindf.png" TargetMode="External"/><Relationship Id="rId4" Type="http://schemas.openxmlformats.org/officeDocument/2006/relationships/image" Target="https://b2b-travel.liontravel.com/_webassets/lightspeed/subsitebundles/travel/imgs/icon/productpricef.png" TargetMode="External"/><Relationship Id="rId9" Type="http://schemas.openxmlformats.org/officeDocument/2006/relationships/image" Target="https://static.liontravel.com/ConsoleAPData/PublicationStatic/preview/29ed3dd5-61b1-4529-9925-70d302e9968a/29ed3dd5-61b1-4529-9925-70d302e9968a/_ModelFile/PictureAndText/163143/b8c67b7dd28f4a4ba72cc6af6e02d7ba.jpg?fr=pd3591C0201M01" TargetMode="External"/><Relationship Id="rId14" Type="http://schemas.openxmlformats.org/officeDocument/2006/relationships/image" Target="https://static.liontravel.com/ConsoleAPData/PublicationStatic/preview/29ed3dd5-61b1-4529-9925-70d302e9968a/29ed3dd5-61b1-4529-9925-70d302e9968a/_ModelFile/PictureAndText/172978/4667f8e89df44af6a8f4995aead44487.jpg?fr=pd3591C0301C0301M03" TargetMode="External"/><Relationship Id="rId22" Type="http://schemas.openxmlformats.org/officeDocument/2006/relationships/image" Target="https://static.liontravel.com/ConsoleAPData/PublicationStatic/preview/29ed3dd5-61b1-4529-9925-70d302e9968a/29ed3dd5-61b1-4529-9925-70d302e9968a/_ModelFile/PictureAndText/163155/ca1a7799864e4d73b9a4cc62b831d02f.jpg?fr=pd3591C0501C0202M01" TargetMode="External"/><Relationship Id="rId27" Type="http://schemas.openxmlformats.org/officeDocument/2006/relationships/image" Target="https://static.liontravel.com/ConsoleAPData/PublicationStatic/preview/29ed3dd5-61b1-4529-9925-70d302e9968a/29ed3dd5-61b1-4529-9925-70d302e9968a/_ModelFile/PictureAndText/163180/493320a1cd1e4432927dcc0018cfb452.jpg?fr=pd3591C0701C0301M01" TargetMode="External"/><Relationship Id="rId30" Type="http://schemas.openxmlformats.org/officeDocument/2006/relationships/image" Target="https://static.liontravel.com/ConsoleAPData/PublicationStatic/preview/29ed3dd5-61b1-4529-9925-70d302e9968a/29ed3dd5-61b1-4529-9925-70d302e9968a/_ModelFile/PictureAndText/163393/04fbaa37652e4d46a41d570cbf553cda.jpg?fr=pd3591C0801C0101M01" TargetMode="External"/><Relationship Id="rId35" Type="http://schemas.openxmlformats.org/officeDocument/2006/relationships/image" Target="https://static.liontravel.com/ConsoleAPData/PublicationStatic/preview/29ed3dd5-61b1-4529-9925-70d302e9968a/29ed3dd5-61b1-4529-9925-70d302e9968a/_ModelFile/PictureAndText/180301/d698d8c646c049eda829a83b010e74a5.jpg?fr=pd3591C0901C0301M01" TargetMode="External"/><Relationship Id="rId43" Type="http://schemas.openxmlformats.org/officeDocument/2006/relationships/image" Target="https://b2b-travel.liontravel.com/_webassets/lightspeed/subsitebundles/travel/imgs/icon/productsaferulef.png" TargetMode="External"/><Relationship Id="rId8" Type="http://schemas.openxmlformats.org/officeDocument/2006/relationships/image" Target="https://static.liontravel.com/ConsoleAPData/PublicationStatic/preview/29ed3dd5-61b1-4529-9925-70d302e9968a/29ed3dd5-61b1-4529-9925-70d302e9968a/_ModelFile/PictureAndText/163149/0abe0bf297b44267aea8cd76cc798506.png?fr=pd3591C0201C0301M01" TargetMode="External"/><Relationship Id="rId3" Type="http://schemas.openxmlformats.org/officeDocument/2006/relationships/webSettings" Target="webSettings.xml"/><Relationship Id="rId12" Type="http://schemas.openxmlformats.org/officeDocument/2006/relationships/image" Target="https://static.liontravel.com/ConsoleAPData/PublicationStatic/preview/29ed3dd5-61b1-4529-9925-70d302e9968a/29ed3dd5-61b1-4529-9925-70d302e9968a/_ModelFile/PictureAndText/172974/643e5c08dbc94da5a5824bf203f741d5.jpg?fr=pd3591C0301M01" TargetMode="External"/><Relationship Id="rId17" Type="http://schemas.openxmlformats.org/officeDocument/2006/relationships/image" Target="https://static.liontravel.com/ConsoleAPData/PublicationStatic/preview/29ed3dd5-61b1-4529-9925-70d302e9968a/29ed3dd5-61b1-4529-9925-70d302e9968a/_ModelFile/PictureAndText/172991/c641a9c303af4db0977b0842a235a06a.jpg?fr=pd3591C0401C0301M01" TargetMode="External"/><Relationship Id="rId25" Type="http://schemas.openxmlformats.org/officeDocument/2006/relationships/image" Target="https://static.liontravel.com/ConsoleAPData/PublicationStatic/preview/29ed3dd5-61b1-4529-9925-70d302e9968a/29ed3dd5-61b1-4529-9925-70d302e9968a/_ModelFile/PictureAndText/163167/591351a27ee4453e9449a8ae0985c962.jpg?fr=pd3591C0601C0302M01" TargetMode="External"/><Relationship Id="rId33" Type="http://schemas.openxmlformats.org/officeDocument/2006/relationships/image" Target="https://static.liontravel.com/ConsoleAPData/PublicationStatic/preview/29ed3dd5-61b1-4529-9925-70d302e9968a/29ed3dd5-61b1-4529-9925-70d302e9968a/_ModelFile/PictureAndText/179706/baf17ac9b8dc485f965394e1cce305e0.jpg?fr=pd3591C0901C0101M01" TargetMode="External"/><Relationship Id="rId38" Type="http://schemas.openxmlformats.org/officeDocument/2006/relationships/image" Target="https://b2b-travel.liontravel.com/_webassets/lightspeed/subsitebundles/travel/imgs/icon/productreferf.png" TargetMode="External"/><Relationship Id="rId46" Type="http://schemas.openxmlformats.org/officeDocument/2006/relationships/theme" Target="theme/theme1.xml"/><Relationship Id="rId20" Type="http://schemas.openxmlformats.org/officeDocument/2006/relationships/image" Target="https://static.liontravel.com/ConsoleAPData/PublicationStatic/preview/29ed3dd5-61b1-4529-9925-70d302e9968a/29ed3dd5-61b1-4529-9925-70d302e9968a/_ModelFile/PictureAndText/163153/6b4070f5d9194136a1f7f21839248645.jpg?fr=pd3591C0501M01" TargetMode="External"/><Relationship Id="rId41" Type="http://schemas.openxmlformats.org/officeDocument/2006/relationships/hyperlink" Target="http://www.liontravel.com/webpd/form6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2306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15423</CharactersWithSpaces>
  <SharedDoc>false</SharedDoc>
  <HLinks>
    <vt:vector size="246" baseType="variant">
      <vt:variant>
        <vt:i4>5439491</vt:i4>
      </vt:variant>
      <vt:variant>
        <vt:i4>111</vt:i4>
      </vt:variant>
      <vt:variant>
        <vt:i4>0</vt:i4>
      </vt:variant>
      <vt:variant>
        <vt:i4>5</vt:i4>
      </vt:variant>
      <vt:variant>
        <vt:lpwstr>http://www.liontravel.com/webpd/form6.asp</vt:lpwstr>
      </vt:variant>
      <vt:variant>
        <vt:lpwstr/>
      </vt:variant>
      <vt:variant>
        <vt:i4>917604</vt:i4>
      </vt:variant>
      <vt:variant>
        <vt:i4>2430</vt:i4>
      </vt:variant>
      <vt:variant>
        <vt:i4>1112</vt:i4>
      </vt:variant>
      <vt:variant>
        <vt:i4>1</vt:i4>
      </vt:variant>
      <vt:variant>
        <vt:lpwstr>https://b2b-travel.liontravel.com/_webassets/lightspeed/subsitebundles/travel/imgs/icon/productpricef.png</vt:lpwstr>
      </vt:variant>
      <vt:variant>
        <vt:lpwstr/>
      </vt:variant>
      <vt:variant>
        <vt:i4>5505075</vt:i4>
      </vt:variant>
      <vt:variant>
        <vt:i4>3176</vt:i4>
      </vt:variant>
      <vt:variant>
        <vt:i4>1111</vt:i4>
      </vt:variant>
      <vt:variant>
        <vt:i4>1</vt:i4>
      </vt:variant>
      <vt:variant>
        <vt:lpwstr>https://b2b-travel.liontravel.com/_webassets/lightspeed/subsitebundles/travel/imgs/icon/productfeaturesf.png</vt:lpwstr>
      </vt:variant>
      <vt:variant>
        <vt:lpwstr/>
      </vt:variant>
      <vt:variant>
        <vt:i4>4587627</vt:i4>
      </vt:variant>
      <vt:variant>
        <vt:i4>3639</vt:i4>
      </vt:variant>
      <vt:variant>
        <vt:i4>1110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https://static.liontravel.com/ConsoleAPData/PublicationStatic/preview/29ed3dd5-61b1-4529-9925-70d302e9968a/29ed3dd5-61b1-4529-9925-70d302e9968a/_ModelFile/PrimaryVisual/163139/ef03409f828c46108cbf7e488757181a.jpg</vt:lpwstr>
      </vt:variant>
      <vt:variant>
        <vt:lpwstr/>
      </vt:variant>
      <vt:variant>
        <vt:i4>5177453</vt:i4>
      </vt:variant>
      <vt:variant>
        <vt:i4>3893</vt:i4>
      </vt:variant>
      <vt:variant>
        <vt:i4>1109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https://static.liontravel.com/ConsoleAPData/PublicationStatic/preview/29ed3dd5-61b1-4529-9925-70d302e9968a/29ed3dd5-61b1-4529-9925-70d302e9968a/_ModelFile/PrimaryVisual/163140/55ce1768a59d4849a8f445c2f9c58db7.jpg</vt:lpwstr>
      </vt:variant>
      <vt:variant>
        <vt:lpwstr/>
      </vt:variant>
      <vt:variant>
        <vt:i4>2031679</vt:i4>
      </vt:variant>
      <vt:variant>
        <vt:i4>4246</vt:i4>
      </vt:variant>
      <vt:variant>
        <vt:i4>1108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https://static.liontravel.com/ConsoleAPData/PublicationStatic/preview/29ed3dd5-61b1-4529-9925-70d302e9968a/29ed3dd5-61b1-4529-9925-70d302e9968a/_ModelFile/PictureAndText/163149/0abe0bf297b44267aea8cd76cc798506.png?fr=pd3591C0201C0301M01</vt:lpwstr>
      </vt:variant>
      <vt:variant>
        <vt:lpwstr/>
      </vt:variant>
      <vt:variant>
        <vt:i4>4063303</vt:i4>
      </vt:variant>
      <vt:variant>
        <vt:i4>4791</vt:i4>
      </vt:variant>
      <vt:variant>
        <vt:i4>1107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https://static.liontravel.com/ConsoleAPData/PublicationStatic/preview/29ed3dd5-61b1-4529-9925-70d302e9968a/29ed3dd5-61b1-4529-9925-70d302e9968a/_ModelFile/PictureAndText/163143/b8c67b7dd28f4a4ba72cc6af6e02d7ba.jpg?fr=pd3591C0201M01</vt:lpwstr>
      </vt:variant>
      <vt:variant>
        <vt:lpwstr/>
      </vt:variant>
      <vt:variant>
        <vt:i4>5308533</vt:i4>
      </vt:variant>
      <vt:variant>
        <vt:i4>5069</vt:i4>
      </vt:variant>
      <vt:variant>
        <vt:i4>1106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https://static.liontravel.com/ConsoleAPData/PublicationStatic/preview/29ed3dd5-61b1-4529-9925-70d302e9968a/29ed3dd5-61b1-4529-9925-70d302e9968a/_ModelFile/PictureAndText/163148/4c68d0cb52914a93af67a7d189f0876e.jpg?fr=pd3591C0201C0301M03</vt:lpwstr>
      </vt:variant>
      <vt:variant>
        <vt:lpwstr/>
      </vt:variant>
      <vt:variant>
        <vt:i4>5308457</vt:i4>
      </vt:variant>
      <vt:variant>
        <vt:i4>5346</vt:i4>
      </vt:variant>
      <vt:variant>
        <vt:i4>1105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https://static.liontravel.com/ConsoleAPData/PublicationStatic/preview/29ed3dd5-61b1-4529-9925-70d302e9968a/29ed3dd5-61b1-4529-9925-70d302e9968a/_ModelFile/PictureAndText/163145/1ac19db43ad0476396bc9537ba2c18e3.jpg?fr=pd3591C0201C0302M01</vt:lpwstr>
      </vt:variant>
      <vt:variant>
        <vt:lpwstr/>
      </vt:variant>
      <vt:variant>
        <vt:i4>6422600</vt:i4>
      </vt:variant>
      <vt:variant>
        <vt:i4>5619</vt:i4>
      </vt:variant>
      <vt:variant>
        <vt:i4>1104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https://static.liontravel.com/ConsoleAPData/PublicationStatic/preview/29ed3dd5-61b1-4529-9925-70d302e9968a/29ed3dd5-61b1-4529-9925-70d302e9968a/_ModelFile/PictureAndText/172974/643e5c08dbc94da5a5824bf203f741d5.jpg?fr=pd3591C0301M01</vt:lpwstr>
      </vt:variant>
      <vt:variant>
        <vt:lpwstr/>
      </vt:variant>
      <vt:variant>
        <vt:i4>1048638</vt:i4>
      </vt:variant>
      <vt:variant>
        <vt:i4>6218</vt:i4>
      </vt:variant>
      <vt:variant>
        <vt:i4>1103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https://static.liontravel.com/ConsoleAPData/PublicationStatic/preview/29ed3dd5-61b1-4529-9925-70d302e9968a/29ed3dd5-61b1-4529-9925-70d302e9968a/_ModelFile/PictureAndText/172979/fcb3fa51246a414ab233387508c41163.png?fr=pd3591C0301C0301M01</vt:lpwstr>
      </vt:variant>
      <vt:variant>
        <vt:lpwstr/>
      </vt:variant>
      <vt:variant>
        <vt:i4>5570599</vt:i4>
      </vt:variant>
      <vt:variant>
        <vt:i4>6880</vt:i4>
      </vt:variant>
      <vt:variant>
        <vt:i4>1102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https://static.liontravel.com/ConsoleAPData/PublicationStatic/preview/29ed3dd5-61b1-4529-9925-70d302e9968a/29ed3dd5-61b1-4529-9925-70d302e9968a/_ModelFile/PictureAndText/172978/4667f8e89df44af6a8f4995aead44487.jpg?fr=pd3591C0301C0301M03</vt:lpwstr>
      </vt:variant>
      <vt:variant>
        <vt:lpwstr/>
      </vt:variant>
      <vt:variant>
        <vt:i4>6094894</vt:i4>
      </vt:variant>
      <vt:variant>
        <vt:i4>7157</vt:i4>
      </vt:variant>
      <vt:variant>
        <vt:i4>1101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https://static.liontravel.com/ConsoleAPData/PublicationStatic/preview/29ed3dd5-61b1-4529-9925-70d302e9968a/29ed3dd5-61b1-4529-9925-70d302e9968a/_ModelFile/PictureAndText/172976/12818ed70f354a8886cc4262e6bf913a.jpg?fr=pd3591C0301C0302M01</vt:lpwstr>
      </vt:variant>
      <vt:variant>
        <vt:lpwstr/>
      </vt:variant>
      <vt:variant>
        <vt:i4>2752596</vt:i4>
      </vt:variant>
      <vt:variant>
        <vt:i4>7726</vt:i4>
      </vt:variant>
      <vt:variant>
        <vt:i4>1100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https://static.liontravel.com/ConsoleAPData/PublicationStatic/preview/29ed3dd5-61b1-4529-9925-70d302e9968a/29ed3dd5-61b1-4529-9925-70d302e9968a/_ModelFile/PictureAndText/172984/f9ed3835f3aa40528290e4368a2403f8.png?fr=pd3591C0401M01</vt:lpwstr>
      </vt:variant>
      <vt:variant>
        <vt:lpwstr/>
      </vt:variant>
      <vt:variant>
        <vt:i4>917544</vt:i4>
      </vt:variant>
      <vt:variant>
        <vt:i4>8327</vt:i4>
      </vt:variant>
      <vt:variant>
        <vt:i4>1099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https://static.liontravel.com/ConsoleAPData/PublicationStatic/preview/29ed3dd5-61b1-4529-9925-70d302e9968a/29ed3dd5-61b1-4529-9925-70d302e9968a/_ModelFile/PictureAndText/172991/c641a9c303af4db0977b0842a235a06a.jpg?fr=pd3591C0401C0301M01</vt:lpwstr>
      </vt:variant>
      <vt:variant>
        <vt:lpwstr/>
      </vt:variant>
      <vt:variant>
        <vt:i4>131197</vt:i4>
      </vt:variant>
      <vt:variant>
        <vt:i4>8604</vt:i4>
      </vt:variant>
      <vt:variant>
        <vt:i4>1098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https://static.liontravel.com/ConsoleAPData/PublicationStatic/preview/29ed3dd5-61b1-4529-9925-70d302e9968a/29ed3dd5-61b1-4529-9925-70d302e9968a/_ModelFile/PictureAndText/172989/a4099d06a8ce4a68b0b6420267aa68da.jpg?fr=pd3591C0401C0302M01</vt:lpwstr>
      </vt:variant>
      <vt:variant>
        <vt:lpwstr/>
      </vt:variant>
      <vt:variant>
        <vt:i4>5046383</vt:i4>
      </vt:variant>
      <vt:variant>
        <vt:i4>9272</vt:i4>
      </vt:variant>
      <vt:variant>
        <vt:i4>1097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https://static.liontravel.com/ConsoleAPData/PublicationStatic/preview/29ed3dd5-61b1-4529-9925-70d302e9968a/29ed3dd5-61b1-4529-9925-70d302e9968a/_ModelFile/PictureAndText/163159/332ea69d0aac48c09e3d9173c897e2dd.png?fr=pd3591C0501C0201M01</vt:lpwstr>
      </vt:variant>
      <vt:variant>
        <vt:lpwstr/>
      </vt:variant>
      <vt:variant>
        <vt:i4>6881358</vt:i4>
      </vt:variant>
      <vt:variant>
        <vt:i4>9892</vt:i4>
      </vt:variant>
      <vt:variant>
        <vt:i4>1096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https://static.liontravel.com/ConsoleAPData/PublicationStatic/preview/29ed3dd5-61b1-4529-9925-70d302e9968a/29ed3dd5-61b1-4529-9925-70d302e9968a/_ModelFile/PictureAndText/163153/6b4070f5d9194136a1f7f21839248645.jpg?fr=pd3591C0501M01</vt:lpwstr>
      </vt:variant>
      <vt:variant>
        <vt:lpwstr/>
      </vt:variant>
      <vt:variant>
        <vt:i4>5701756</vt:i4>
      </vt:variant>
      <vt:variant>
        <vt:i4>10170</vt:i4>
      </vt:variant>
      <vt:variant>
        <vt:i4>1095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https://static.liontravel.com/ConsoleAPData/PublicationStatic/preview/29ed3dd5-61b1-4529-9925-70d302e9968a/29ed3dd5-61b1-4529-9925-70d302e9968a/_ModelFile/PictureAndText/163158/7f24963cdf4b486091672711cc746243.jpg?fr=pd3591C0501C0201M03</vt:lpwstr>
      </vt:variant>
      <vt:variant>
        <vt:lpwstr/>
      </vt:variant>
      <vt:variant>
        <vt:i4>6094891</vt:i4>
      </vt:variant>
      <vt:variant>
        <vt:i4>10447</vt:i4>
      </vt:variant>
      <vt:variant>
        <vt:i4>1094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https://static.liontravel.com/ConsoleAPData/PublicationStatic/preview/29ed3dd5-61b1-4529-9925-70d302e9968a/29ed3dd5-61b1-4529-9925-70d302e9968a/_ModelFile/PictureAndText/163155/ca1a7799864e4d73b9a4cc62b831d02f.jpg?fr=pd3591C0501C0202M01</vt:lpwstr>
      </vt:variant>
      <vt:variant>
        <vt:lpwstr/>
      </vt:variant>
      <vt:variant>
        <vt:i4>2621451</vt:i4>
      </vt:variant>
      <vt:variant>
        <vt:i4>10721</vt:i4>
      </vt:variant>
      <vt:variant>
        <vt:i4>1093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https://static.liontravel.com/ConsoleAPData/PublicationStatic/preview/29ed3dd5-61b1-4529-9925-70d302e9968a/29ed3dd5-61b1-4529-9925-70d302e9968a/_ModelFile/PictureAndText/163162/d5d1bcd6298a4791aacd156d7ab112a7.png?fr=pd3591C0601M01</vt:lpwstr>
      </vt:variant>
      <vt:variant>
        <vt:lpwstr/>
      </vt:variant>
      <vt:variant>
        <vt:i4>655472</vt:i4>
      </vt:variant>
      <vt:variant>
        <vt:i4>11373</vt:i4>
      </vt:variant>
      <vt:variant>
        <vt:i4>1092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https://static.liontravel.com/ConsoleAPData/PublicationStatic/preview/29ed3dd5-61b1-4529-9925-70d302e9968a/29ed3dd5-61b1-4529-9925-70d302e9968a/_ModelFile/PictureAndText/163169/0f98e76fa3c344b8a7b2d44540241c03.jpg?fr=pd3591C0601C0301M01</vt:lpwstr>
      </vt:variant>
      <vt:variant>
        <vt:lpwstr/>
      </vt:variant>
      <vt:variant>
        <vt:i4>721023</vt:i4>
      </vt:variant>
      <vt:variant>
        <vt:i4>11650</vt:i4>
      </vt:variant>
      <vt:variant>
        <vt:i4>1091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https://static.liontravel.com/ConsoleAPData/PublicationStatic/preview/29ed3dd5-61b1-4529-9925-70d302e9968a/29ed3dd5-61b1-4529-9925-70d302e9968a/_ModelFile/PictureAndText/163167/591351a27ee4453e9449a8ae0985c962.jpg?fr=pd3591C0601C0302M01</vt:lpwstr>
      </vt:variant>
      <vt:variant>
        <vt:lpwstr/>
      </vt:variant>
      <vt:variant>
        <vt:i4>8323167</vt:i4>
      </vt:variant>
      <vt:variant>
        <vt:i4>12348</vt:i4>
      </vt:variant>
      <vt:variant>
        <vt:i4>1090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https://static.liontravel.com/ConsoleAPData/PublicationStatic/preview/29ed3dd5-61b1-4529-9925-70d302e9968a/29ed3dd5-61b1-4529-9925-70d302e9968a/_ModelFile/PictureAndText/163173/c22bbd9f31554502a6ad8f9586a0d5b8.png?fr=pd3591C0701M01</vt:lpwstr>
      </vt:variant>
      <vt:variant>
        <vt:lpwstr/>
      </vt:variant>
      <vt:variant>
        <vt:i4>65660</vt:i4>
      </vt:variant>
      <vt:variant>
        <vt:i4>12939</vt:i4>
      </vt:variant>
      <vt:variant>
        <vt:i4>1089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https://static.liontravel.com/ConsoleAPData/PublicationStatic/preview/29ed3dd5-61b1-4529-9925-70d302e9968a/29ed3dd5-61b1-4529-9925-70d302e9968a/_ModelFile/PictureAndText/163180/493320a1cd1e4432927dcc0018cfb452.jpg?fr=pd3591C0701C0301M01</vt:lpwstr>
      </vt:variant>
      <vt:variant>
        <vt:lpwstr/>
      </vt:variant>
      <vt:variant>
        <vt:i4>6160505</vt:i4>
      </vt:variant>
      <vt:variant>
        <vt:i4>13216</vt:i4>
      </vt:variant>
      <vt:variant>
        <vt:i4>1088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https://static.liontravel.com/ConsoleAPData/PublicationStatic/preview/29ed3dd5-61b1-4529-9925-70d302e9968a/29ed3dd5-61b1-4529-9925-70d302e9968a/_ModelFile/PictureAndText/163178/3a6e512d1bef4d91ba9bb8628d32da5f.jpg?fr=pd3591C0701C0302M01</vt:lpwstr>
      </vt:variant>
      <vt:variant>
        <vt:lpwstr/>
      </vt:variant>
      <vt:variant>
        <vt:i4>5701667</vt:i4>
      </vt:variant>
      <vt:variant>
        <vt:i4>13674</vt:i4>
      </vt:variant>
      <vt:variant>
        <vt:i4>1087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https://static.liontravel.com/ConsoleAPData/PublicationStatic/preview/29ed3dd5-61b1-4529-9925-70d302e9968a/29ed3dd5-61b1-4529-9925-70d302e9968a/_ModelFile/PictureAndText/163176/479c05e930b149948f6dc787853b07c5.jpg?fr=pd3591C0701C0303M01</vt:lpwstr>
      </vt:variant>
      <vt:variant>
        <vt:lpwstr/>
      </vt:variant>
      <vt:variant>
        <vt:i4>196729</vt:i4>
      </vt:variant>
      <vt:variant>
        <vt:i4>14278</vt:i4>
      </vt:variant>
      <vt:variant>
        <vt:i4>1086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https://static.liontravel.com/ConsoleAPData/PublicationStatic/preview/29ed3dd5-61b1-4529-9925-70d302e9968a/29ed3dd5-61b1-4529-9925-70d302e9968a/_ModelFile/PictureAndText/163393/04fbaa37652e4d46a41d570cbf553cda.jpg?fr=pd3591C0801C0101M01</vt:lpwstr>
      </vt:variant>
      <vt:variant>
        <vt:lpwstr/>
      </vt:variant>
      <vt:variant>
        <vt:i4>262185</vt:i4>
      </vt:variant>
      <vt:variant>
        <vt:i4>14974</vt:i4>
      </vt:variant>
      <vt:variant>
        <vt:i4>1085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https://static.liontravel.com/ConsoleAPData/PublicationStatic/preview/29ed3dd5-61b1-4529-9925-70d302e9968a/29ed3dd5-61b1-4529-9925-70d302e9968a/_ModelFile/PictureAndText/163392/b80de1a7035042189d03360ba56b80b0.jpg?fr=pd3591C0801C0101M03</vt:lpwstr>
      </vt:variant>
      <vt:variant>
        <vt:lpwstr/>
      </vt:variant>
      <vt:variant>
        <vt:i4>5898279</vt:i4>
      </vt:variant>
      <vt:variant>
        <vt:i4>15251</vt:i4>
      </vt:variant>
      <vt:variant>
        <vt:i4>1084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https://static.liontravel.com/ConsoleAPData/PublicationStatic/preview/29ed3dd5-61b1-4529-9925-70d302e9968a/29ed3dd5-61b1-4529-9925-70d302e9968a/_ModelFile/PictureAndText/163389/cf2acfae4afd400fb46e127e62b87c23.jpg?fr=pd3591C0801C0102M01</vt:lpwstr>
      </vt:variant>
      <vt:variant>
        <vt:lpwstr/>
      </vt:variant>
      <vt:variant>
        <vt:i4>196725</vt:i4>
      </vt:variant>
      <vt:variant>
        <vt:i4>15900</vt:i4>
      </vt:variant>
      <vt:variant>
        <vt:i4>1083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https://static.liontravel.com/ConsoleAPData/PublicationStatic/preview/29ed3dd5-61b1-4529-9925-70d302e9968a/29ed3dd5-61b1-4529-9925-70d302e9968a/_ModelFile/PictureAndText/179706/baf17ac9b8dc485f965394e1cce305e0.jpg?fr=pd3591C0901C0101M01</vt:lpwstr>
      </vt:variant>
      <vt:variant>
        <vt:lpwstr/>
      </vt:variant>
      <vt:variant>
        <vt:i4>5374068</vt:i4>
      </vt:variant>
      <vt:variant>
        <vt:i4>16179</vt:i4>
      </vt:variant>
      <vt:variant>
        <vt:i4>1082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https://static.liontravel.com/ConsoleAPData/PublicationStatic/preview/29ed3dd5-61b1-4529-9925-70d302e9968a/29ed3dd5-61b1-4529-9925-70d302e9968a/_ModelFile/PictureAndText/179705/3aa1e6c4b0c14ec98473be0a95aa5644.jpg?fr=pd3591C0901C0201M01</vt:lpwstr>
      </vt:variant>
      <vt:variant>
        <vt:lpwstr/>
      </vt:variant>
      <vt:variant>
        <vt:i4>5242995</vt:i4>
      </vt:variant>
      <vt:variant>
        <vt:i4>16456</vt:i4>
      </vt:variant>
      <vt:variant>
        <vt:i4>1081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https://static.liontravel.com/ConsoleAPData/PublicationStatic/preview/29ed3dd5-61b1-4529-9925-70d302e9968a/29ed3dd5-61b1-4529-9925-70d302e9968a/_ModelFile/PictureAndText/180301/d698d8c646c049eda829a83b010e74a5.jpg?fr=pd3591C0901C0301M01</vt:lpwstr>
      </vt:variant>
      <vt:variant>
        <vt:lpwstr/>
      </vt:variant>
      <vt:variant>
        <vt:i4>393335</vt:i4>
      </vt:variant>
      <vt:variant>
        <vt:i4>16734</vt:i4>
      </vt:variant>
      <vt:variant>
        <vt:i4>1080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https://static.liontravel.com/ConsoleAPData/PublicationStatic/preview/29ed3dd5-61b1-4529-9925-70d302e9968a/29ed3dd5-61b1-4529-9925-70d302e9968a/_ModelFile/PictureAndText/179704/19526212258d40759b70f35d6fc7ff77.jpg?fr=pd3591C0901C0202M01</vt:lpwstr>
      </vt:variant>
      <vt:variant>
        <vt:lpwstr/>
      </vt:variant>
      <vt:variant>
        <vt:i4>6029429</vt:i4>
      </vt:variant>
      <vt:variant>
        <vt:i4>17011</vt:i4>
      </vt:variant>
      <vt:variant>
        <vt:i4>1079</vt:i4>
      </vt:variant>
      <vt:variant>
        <vt:i4>1</vt:i4>
      </vt:variant>
      <vt:variant>
        <vt:lpwstr>https://static.liontravel.com/ConsoleAPData/PublicationStatic/preview/29ed3dd5-61b1-4529-9925-70d302e9968a/29ed3dd5-61b1-4529-9925-70d302e9968a/_ModelFile/PictureAndText/180302/2e7f22fb25b342b7bd2f6f3da2a4c6e0.jpg?fr=pd3591C0901C0302M01</vt:lpwstr>
      </vt:variant>
      <vt:variant>
        <vt:lpwstr/>
      </vt:variant>
      <vt:variant>
        <vt:i4>1310837</vt:i4>
      </vt:variant>
      <vt:variant>
        <vt:i4>17158</vt:i4>
      </vt:variant>
      <vt:variant>
        <vt:i4>1078</vt:i4>
      </vt:variant>
      <vt:variant>
        <vt:i4>1</vt:i4>
      </vt:variant>
      <vt:variant>
        <vt:lpwstr>https://b2b-travel.liontravel.com/_webassets/lightspeed/subsitebundles/travel/imgs/icon/productreferf.png</vt:lpwstr>
      </vt:variant>
      <vt:variant>
        <vt:lpwstr/>
      </vt:variant>
      <vt:variant>
        <vt:i4>3801158</vt:i4>
      </vt:variant>
      <vt:variant>
        <vt:i4>31498</vt:i4>
      </vt:variant>
      <vt:variant>
        <vt:i4>1077</vt:i4>
      </vt:variant>
      <vt:variant>
        <vt:i4>1</vt:i4>
      </vt:variant>
      <vt:variant>
        <vt:lpwstr>https://b2b-travel.liontravel.com/_webassets/lightspeed/subsitebundles/travel/imgs/icon/productnotice16.png</vt:lpwstr>
      </vt:variant>
      <vt:variant>
        <vt:lpwstr/>
      </vt:variant>
      <vt:variant>
        <vt:i4>-701656297</vt:i4>
      </vt:variant>
      <vt:variant>
        <vt:i4>34950</vt:i4>
      </vt:variant>
      <vt:variant>
        <vt:i4>1076</vt:i4>
      </vt:variant>
      <vt:variant>
        <vt:i4>1</vt:i4>
      </vt:variant>
      <vt:variant>
        <vt:lpwstr>https://static.liontech.com.tw/2trs/2/16/TWE生態司馬庫斯新光秀巒賞楓野餐3日(假特色頁)/20170509.jpg</vt:lpwstr>
      </vt:variant>
      <vt:variant>
        <vt:lpwstr/>
      </vt:variant>
      <vt:variant>
        <vt:i4>983159</vt:i4>
      </vt:variant>
      <vt:variant>
        <vt:i4>37040</vt:i4>
      </vt:variant>
      <vt:variant>
        <vt:i4>1075</vt:i4>
      </vt:variant>
      <vt:variant>
        <vt:i4>1</vt:i4>
      </vt:variant>
      <vt:variant>
        <vt:lpwstr>https://b2b-travel.liontravel.com/_webassets/lightspeed/subsitebundles/travel/imgs/icon/toolflagf.png</vt:lpwstr>
      </vt:variant>
      <vt:variant>
        <vt:lpwstr/>
      </vt:variant>
      <vt:variant>
        <vt:i4>4718647</vt:i4>
      </vt:variant>
      <vt:variant>
        <vt:i4>37598</vt:i4>
      </vt:variant>
      <vt:variant>
        <vt:i4>1074</vt:i4>
      </vt:variant>
      <vt:variant>
        <vt:i4>1</vt:i4>
      </vt:variant>
      <vt:variant>
        <vt:lpwstr>https://b2b-travel.liontravel.com/_webassets/lightspeed/subsitebundles/travel/imgs/icon/productsaferulef.png</vt:lpwstr>
      </vt:variant>
      <vt:variant>
        <vt:lpwstr/>
      </vt:variant>
      <vt:variant>
        <vt:i4>7077889</vt:i4>
      </vt:variant>
      <vt:variant>
        <vt:i4>41018</vt:i4>
      </vt:variant>
      <vt:variant>
        <vt:i4>1073</vt:i4>
      </vt:variant>
      <vt:variant>
        <vt:i4>1</vt:i4>
      </vt:variant>
      <vt:variant>
        <vt:lpwstr>https://b2b-travel.liontravel.com/_webassets/lightspeed/subsitebundles/travel/imgs/icon/toolremindf.png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雄獅旅遊網：規劃旅遊行程、機票、訂房、自由行的首選網站</dc:title>
  <dc:subject/>
  <dc:creator>黃靖棻</dc:creator>
  <cp:keywords/>
  <dc:description/>
  <cp:lastModifiedBy>黃靖棻</cp:lastModifiedBy>
  <cp:revision>6</cp:revision>
  <dcterms:created xsi:type="dcterms:W3CDTF">2021-01-05T02:41:00Z</dcterms:created>
  <dcterms:modified xsi:type="dcterms:W3CDTF">2021-01-05T03:39:00Z</dcterms:modified>
</cp:coreProperties>
</file>